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9D0" w:rsidRPr="001159D0" w:rsidRDefault="001159D0" w:rsidP="001159D0">
      <w:pPr>
        <w:pStyle w:val="NoSpacing"/>
        <w:rPr>
          <w:b/>
          <w:sz w:val="24"/>
          <w:szCs w:val="24"/>
        </w:rPr>
      </w:pPr>
      <w:bookmarkStart w:id="0" w:name="_GoBack"/>
      <w:bookmarkEnd w:id="0"/>
      <w:r w:rsidRPr="001159D0">
        <w:rPr>
          <w:b/>
          <w:sz w:val="24"/>
          <w:szCs w:val="24"/>
        </w:rPr>
        <w:t>Nombre:  </w:t>
      </w:r>
      <w:r w:rsidRPr="004F6F5C">
        <w:rPr>
          <w:b/>
          <w:color w:val="FF0000"/>
          <w:sz w:val="24"/>
          <w:szCs w:val="24"/>
        </w:rPr>
        <w:t>_________KEY__________________________</w:t>
      </w:r>
      <w:r w:rsidRPr="001159D0">
        <w:rPr>
          <w:b/>
          <w:sz w:val="24"/>
          <w:szCs w:val="24"/>
        </w:rPr>
        <w:tab/>
        <w:t>   Período: _____ Fecha: ____________</w:t>
      </w:r>
    </w:p>
    <w:p w:rsidR="00FD5CF4" w:rsidRPr="001159D0" w:rsidRDefault="001159D0" w:rsidP="001159D0">
      <w:pPr>
        <w:pStyle w:val="NoSpacing"/>
        <w:rPr>
          <w:b/>
          <w:sz w:val="24"/>
          <w:szCs w:val="24"/>
        </w:rPr>
      </w:pPr>
      <w:r w:rsidRPr="001159D0">
        <w:rPr>
          <w:b/>
          <w:sz w:val="24"/>
          <w:szCs w:val="24"/>
        </w:rPr>
        <w:t>La Sra. Randall Entorno de Vida</w:t>
      </w:r>
    </w:p>
    <w:p w:rsidR="001159D0" w:rsidRPr="001159D0" w:rsidRDefault="001159D0" w:rsidP="001159D0">
      <w:pPr>
        <w:pStyle w:val="NoSpacing"/>
        <w:rPr>
          <w:b/>
          <w:sz w:val="24"/>
          <w:szCs w:val="24"/>
        </w:rPr>
      </w:pPr>
      <w:r w:rsidRPr="001159D0">
        <w:rPr>
          <w:b/>
          <w:sz w:val="24"/>
          <w:szCs w:val="24"/>
        </w:rPr>
        <w:t>Revisión intermedia</w:t>
      </w:r>
    </w:p>
    <w:p w:rsidR="007846B6" w:rsidRDefault="007846B6" w:rsidP="003E2000">
      <w:pPr>
        <w:rPr>
          <w:b/>
          <w:sz w:val="24"/>
          <w:szCs w:val="24"/>
          <w:u w:val="single"/>
        </w:rPr>
      </w:pPr>
    </w:p>
    <w:p w:rsidR="001159D0" w:rsidRPr="008D282E" w:rsidRDefault="001159D0" w:rsidP="003E2000">
      <w:pPr>
        <w:rPr>
          <w:sz w:val="24"/>
          <w:szCs w:val="24"/>
        </w:rPr>
      </w:pPr>
      <w:r w:rsidRPr="001159D0">
        <w:rPr>
          <w:b/>
          <w:sz w:val="24"/>
          <w:szCs w:val="24"/>
          <w:u w:val="single"/>
        </w:rPr>
        <w:t>Instrucciones:</w:t>
      </w:r>
      <w:r>
        <w:rPr>
          <w:sz w:val="24"/>
          <w:szCs w:val="24"/>
        </w:rPr>
        <w:t> Usar las notas de examen para el mediano plazo. Esta es una revisión general y no pueden cubrir todos los conceptos en detalle. </w:t>
      </w:r>
    </w:p>
    <w:p w:rsidR="003E2000" w:rsidRPr="001159D0" w:rsidRDefault="008D282E" w:rsidP="003E2000">
      <w:pPr>
        <w:rPr>
          <w:rFonts w:cstheme="minorHAnsi"/>
          <w:sz w:val="24"/>
          <w:szCs w:val="24"/>
        </w:rPr>
      </w:pPr>
      <w:r w:rsidRPr="00DB3AEA">
        <w:rPr>
          <w:rFonts w:cstheme="minorHAnsi"/>
          <w:b/>
          <w:sz w:val="24"/>
          <w:szCs w:val="24"/>
          <w:u w:val="single"/>
        </w:rPr>
        <w:t>8 Lista de todas las características de la vida</w:t>
      </w:r>
      <w:r w:rsidRPr="001159D0">
        <w:rPr>
          <w:rFonts w:cstheme="minorHAnsi"/>
          <w:sz w:val="24"/>
          <w:szCs w:val="24"/>
        </w:rPr>
        <w:t> y proporcionar un ejemplo de cada una de ellas.</w:t>
      </w:r>
    </w:p>
    <w:tbl>
      <w:tblPr>
        <w:tblStyle w:val="TableGrid"/>
        <w:tblW w:w="0" w:type="auto"/>
        <w:tblLook w:val="04A0" w:firstRow="1" w:lastRow="0" w:firstColumn="1" w:lastColumn="0" w:noHBand="0" w:noVBand="1"/>
      </w:tblPr>
      <w:tblGrid>
        <w:gridCol w:w="4788"/>
        <w:gridCol w:w="4788"/>
      </w:tblGrid>
      <w:tr w:rsidR="008D282E" w:rsidRPr="001159D0" w:rsidTr="008D282E">
        <w:tc>
          <w:tcPr>
            <w:tcW w:w="4788" w:type="dxa"/>
          </w:tcPr>
          <w:p w:rsidR="008D282E" w:rsidRPr="001159D0" w:rsidRDefault="008D282E" w:rsidP="008D282E">
            <w:pPr>
              <w:jc w:val="center"/>
              <w:rPr>
                <w:rFonts w:cstheme="minorHAnsi"/>
                <w:sz w:val="24"/>
                <w:szCs w:val="24"/>
              </w:rPr>
            </w:pPr>
            <w:r w:rsidRPr="001159D0">
              <w:rPr>
                <w:rFonts w:cstheme="minorHAnsi"/>
                <w:sz w:val="24"/>
                <w:szCs w:val="24"/>
              </w:rPr>
              <w:t>Característica de la vida</w:t>
            </w:r>
          </w:p>
        </w:tc>
        <w:tc>
          <w:tcPr>
            <w:tcW w:w="4788" w:type="dxa"/>
          </w:tcPr>
          <w:p w:rsidR="008D282E" w:rsidRPr="001159D0" w:rsidRDefault="008D282E" w:rsidP="008D282E">
            <w:pPr>
              <w:jc w:val="center"/>
              <w:rPr>
                <w:rFonts w:cstheme="minorHAnsi"/>
                <w:sz w:val="24"/>
                <w:szCs w:val="24"/>
              </w:rPr>
            </w:pPr>
            <w:r w:rsidRPr="001159D0">
              <w:rPr>
                <w:rFonts w:cstheme="minorHAnsi"/>
                <w:sz w:val="24"/>
                <w:szCs w:val="24"/>
              </w:rPr>
              <w:t>Ejemplo</w:t>
            </w: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1.</w:t>
            </w:r>
            <w:r w:rsidR="00825CD3" w:rsidRPr="00825CD3">
              <w:rPr>
                <w:rFonts w:cstheme="minorHAnsi"/>
                <w:color w:val="FF0000"/>
                <w:sz w:val="24"/>
                <w:szCs w:val="24"/>
              </w:rPr>
              <w:t> La respiración</w:t>
            </w:r>
          </w:p>
        </w:tc>
        <w:tc>
          <w:tcPr>
            <w:tcW w:w="4788" w:type="dxa"/>
          </w:tcPr>
          <w:p w:rsidR="008D282E" w:rsidRPr="00825CD3" w:rsidRDefault="00825CD3" w:rsidP="003E2000">
            <w:pPr>
              <w:rPr>
                <w:rFonts w:cstheme="minorHAnsi"/>
                <w:color w:val="FF0000"/>
                <w:sz w:val="24"/>
                <w:szCs w:val="24"/>
              </w:rPr>
            </w:pPr>
            <w:r w:rsidRPr="00825CD3">
              <w:rPr>
                <w:rFonts w:cstheme="minorHAnsi"/>
                <w:color w:val="FF0000"/>
                <w:sz w:val="24"/>
                <w:szCs w:val="24"/>
              </w:rPr>
              <w:t>Respiración celular aeróbica</w:t>
            </w:r>
          </w:p>
          <w:p w:rsidR="008D282E" w:rsidRPr="00825CD3" w:rsidRDefault="008D282E" w:rsidP="003E2000">
            <w:pPr>
              <w:rPr>
                <w:rFonts w:cstheme="minorHAnsi"/>
                <w:color w:val="FF0000"/>
                <w:sz w:val="24"/>
                <w:szCs w:val="24"/>
              </w:rPr>
            </w:pP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2. La reproducción</w:t>
            </w:r>
          </w:p>
        </w:tc>
        <w:tc>
          <w:tcPr>
            <w:tcW w:w="4788" w:type="dxa"/>
          </w:tcPr>
          <w:p w:rsidR="00825CD3" w:rsidRPr="00825CD3" w:rsidRDefault="00825CD3" w:rsidP="003E2000">
            <w:pPr>
              <w:rPr>
                <w:rFonts w:cstheme="minorHAnsi"/>
                <w:color w:val="FF0000"/>
                <w:sz w:val="24"/>
                <w:szCs w:val="24"/>
              </w:rPr>
            </w:pPr>
            <w:r w:rsidRPr="00825CD3">
              <w:rPr>
                <w:rFonts w:cstheme="minorHAnsi"/>
                <w:color w:val="FF0000"/>
                <w:sz w:val="24"/>
                <w:szCs w:val="24"/>
              </w:rPr>
              <w:t>Mitosis</w:t>
            </w:r>
          </w:p>
          <w:p w:rsidR="008D282E" w:rsidRPr="00825CD3" w:rsidRDefault="008D282E" w:rsidP="003E2000">
            <w:pPr>
              <w:rPr>
                <w:rFonts w:cstheme="minorHAnsi"/>
                <w:color w:val="FF0000"/>
                <w:sz w:val="24"/>
                <w:szCs w:val="24"/>
              </w:rPr>
            </w:pP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3. La reparación</w:t>
            </w:r>
            <w:r w:rsidR="00825CD3" w:rsidRPr="00825CD3">
              <w:rPr>
                <w:rFonts w:cstheme="minorHAnsi"/>
                <w:color w:val="FF0000"/>
                <w:sz w:val="24"/>
                <w:szCs w:val="24"/>
              </w:rPr>
              <w:t> y el crecimiento</w:t>
            </w:r>
          </w:p>
        </w:tc>
        <w:tc>
          <w:tcPr>
            <w:tcW w:w="4788" w:type="dxa"/>
          </w:tcPr>
          <w:p w:rsidR="008D282E" w:rsidRPr="00825CD3" w:rsidRDefault="00825CD3" w:rsidP="003E2000">
            <w:pPr>
              <w:rPr>
                <w:rFonts w:cstheme="minorHAnsi"/>
                <w:color w:val="FF0000"/>
                <w:sz w:val="24"/>
                <w:szCs w:val="24"/>
              </w:rPr>
            </w:pPr>
            <w:r w:rsidRPr="00825CD3">
              <w:rPr>
                <w:rFonts w:cstheme="minorHAnsi"/>
                <w:color w:val="FF0000"/>
                <w:sz w:val="24"/>
                <w:szCs w:val="24"/>
              </w:rPr>
              <w:t>Mitosis, cada vez más grande</w:t>
            </w:r>
          </w:p>
          <w:p w:rsidR="008D282E" w:rsidRPr="00825CD3" w:rsidRDefault="008D282E" w:rsidP="003E2000">
            <w:pPr>
              <w:rPr>
                <w:rFonts w:cstheme="minorHAnsi"/>
                <w:color w:val="FF0000"/>
                <w:sz w:val="24"/>
                <w:szCs w:val="24"/>
              </w:rPr>
            </w:pP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4.Reglamento</w:t>
            </w:r>
          </w:p>
        </w:tc>
        <w:tc>
          <w:tcPr>
            <w:tcW w:w="4788" w:type="dxa"/>
          </w:tcPr>
          <w:p w:rsidR="00825CD3" w:rsidRPr="00825CD3" w:rsidRDefault="00825CD3" w:rsidP="003E2000">
            <w:pPr>
              <w:rPr>
                <w:rFonts w:cstheme="minorHAnsi"/>
                <w:color w:val="FF0000"/>
                <w:sz w:val="24"/>
                <w:szCs w:val="24"/>
              </w:rPr>
            </w:pPr>
            <w:r w:rsidRPr="00825CD3">
              <w:rPr>
                <w:rFonts w:cstheme="minorHAnsi"/>
                <w:color w:val="FF0000"/>
                <w:sz w:val="24"/>
                <w:szCs w:val="24"/>
              </w:rPr>
              <w:t>Mantener la homeostasis</w:t>
            </w:r>
          </w:p>
          <w:p w:rsidR="008D282E" w:rsidRPr="00825CD3" w:rsidRDefault="008D282E" w:rsidP="003E2000">
            <w:pPr>
              <w:rPr>
                <w:rFonts w:cstheme="minorHAnsi"/>
                <w:color w:val="FF0000"/>
                <w:sz w:val="24"/>
                <w:szCs w:val="24"/>
              </w:rPr>
            </w:pP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5.</w:t>
            </w:r>
            <w:r w:rsidR="00825CD3" w:rsidRPr="00825CD3">
              <w:rPr>
                <w:rFonts w:cstheme="minorHAnsi"/>
                <w:color w:val="FF0000"/>
                <w:sz w:val="24"/>
                <w:szCs w:val="24"/>
              </w:rPr>
              <w:t> Transporte</w:t>
            </w:r>
          </w:p>
        </w:tc>
        <w:tc>
          <w:tcPr>
            <w:tcW w:w="4788" w:type="dxa"/>
          </w:tcPr>
          <w:p w:rsidR="008D282E" w:rsidRPr="00825CD3" w:rsidRDefault="00825CD3" w:rsidP="003E2000">
            <w:pPr>
              <w:rPr>
                <w:rFonts w:cstheme="minorHAnsi"/>
                <w:color w:val="FF0000"/>
                <w:sz w:val="24"/>
                <w:szCs w:val="24"/>
              </w:rPr>
            </w:pPr>
            <w:r w:rsidRPr="00825CD3">
              <w:rPr>
                <w:rFonts w:cstheme="minorHAnsi"/>
                <w:color w:val="FF0000"/>
                <w:sz w:val="24"/>
                <w:szCs w:val="24"/>
              </w:rPr>
              <w:t>Los glóbulos rojos transportan oxígeno a las células del cuerpo</w:t>
            </w:r>
          </w:p>
          <w:p w:rsidR="008D282E" w:rsidRPr="00825CD3" w:rsidRDefault="008D282E" w:rsidP="003E2000">
            <w:pPr>
              <w:rPr>
                <w:rFonts w:cstheme="minorHAnsi"/>
                <w:color w:val="FF0000"/>
                <w:sz w:val="24"/>
                <w:szCs w:val="24"/>
              </w:rPr>
            </w:pPr>
          </w:p>
        </w:tc>
      </w:tr>
      <w:tr w:rsidR="008D282E" w:rsidRPr="001159D0" w:rsidTr="008D282E">
        <w:tc>
          <w:tcPr>
            <w:tcW w:w="4788" w:type="dxa"/>
          </w:tcPr>
          <w:p w:rsidR="008D282E" w:rsidRPr="00825CD3" w:rsidRDefault="00825CD3" w:rsidP="003E2000">
            <w:pPr>
              <w:rPr>
                <w:rFonts w:cstheme="minorHAnsi"/>
                <w:color w:val="FF0000"/>
                <w:sz w:val="24"/>
                <w:szCs w:val="24"/>
              </w:rPr>
            </w:pPr>
            <w:r w:rsidRPr="00825CD3">
              <w:rPr>
                <w:rFonts w:cstheme="minorHAnsi"/>
                <w:color w:val="FF0000"/>
                <w:sz w:val="24"/>
                <w:szCs w:val="24"/>
              </w:rPr>
              <w:t> Excreción 6.</w:t>
            </w:r>
          </w:p>
        </w:tc>
        <w:tc>
          <w:tcPr>
            <w:tcW w:w="4788" w:type="dxa"/>
          </w:tcPr>
          <w:p w:rsidR="008D282E" w:rsidRPr="00825CD3" w:rsidRDefault="00825CD3" w:rsidP="00825CD3">
            <w:pPr>
              <w:rPr>
                <w:rFonts w:cstheme="minorHAnsi"/>
                <w:color w:val="FF0000"/>
                <w:sz w:val="24"/>
                <w:szCs w:val="24"/>
              </w:rPr>
            </w:pPr>
            <w:r w:rsidRPr="00825CD3">
              <w:rPr>
                <w:rFonts w:cstheme="minorHAnsi"/>
                <w:color w:val="FF0000"/>
                <w:sz w:val="24"/>
                <w:szCs w:val="24"/>
              </w:rPr>
              <w:t>Las Células eliminando desechos metabólicos tales como el CO2 (dióxido de carbono)</w:t>
            </w: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7.</w:t>
            </w:r>
            <w:r w:rsidR="00825CD3" w:rsidRPr="00825CD3">
              <w:rPr>
                <w:rFonts w:cstheme="minorHAnsi"/>
                <w:color w:val="FF0000"/>
                <w:sz w:val="24"/>
                <w:szCs w:val="24"/>
              </w:rPr>
              <w:t> Nutrición</w:t>
            </w:r>
          </w:p>
        </w:tc>
        <w:tc>
          <w:tcPr>
            <w:tcW w:w="4788" w:type="dxa"/>
          </w:tcPr>
          <w:p w:rsidR="008D282E" w:rsidRPr="00825CD3" w:rsidRDefault="00825CD3" w:rsidP="003E2000">
            <w:pPr>
              <w:rPr>
                <w:rFonts w:cstheme="minorHAnsi"/>
                <w:color w:val="FF0000"/>
                <w:sz w:val="24"/>
                <w:szCs w:val="24"/>
              </w:rPr>
            </w:pPr>
            <w:r w:rsidRPr="00825CD3">
              <w:rPr>
                <w:rFonts w:cstheme="minorHAnsi"/>
                <w:color w:val="FF0000"/>
                <w:sz w:val="24"/>
                <w:szCs w:val="24"/>
              </w:rPr>
              <w:t>Comer y digerir los alimentos</w:t>
            </w:r>
          </w:p>
          <w:p w:rsidR="008D282E" w:rsidRPr="00825CD3" w:rsidRDefault="008D282E" w:rsidP="003E2000">
            <w:pPr>
              <w:rPr>
                <w:rFonts w:cstheme="minorHAnsi"/>
                <w:color w:val="FF0000"/>
                <w:sz w:val="24"/>
                <w:szCs w:val="24"/>
              </w:rPr>
            </w:pPr>
          </w:p>
        </w:tc>
      </w:tr>
      <w:tr w:rsidR="008D282E" w:rsidRPr="001159D0" w:rsidTr="008D282E">
        <w:tc>
          <w:tcPr>
            <w:tcW w:w="4788" w:type="dxa"/>
          </w:tcPr>
          <w:p w:rsidR="008D282E" w:rsidRPr="00825CD3" w:rsidRDefault="008D282E" w:rsidP="003E2000">
            <w:pPr>
              <w:rPr>
                <w:rFonts w:cstheme="minorHAnsi"/>
                <w:color w:val="FF0000"/>
                <w:sz w:val="24"/>
                <w:szCs w:val="24"/>
              </w:rPr>
            </w:pPr>
            <w:r w:rsidRPr="00825CD3">
              <w:rPr>
                <w:rFonts w:cstheme="minorHAnsi"/>
                <w:color w:val="FF0000"/>
                <w:sz w:val="24"/>
                <w:szCs w:val="24"/>
              </w:rPr>
              <w:t>8.</w:t>
            </w:r>
            <w:r w:rsidR="00825CD3" w:rsidRPr="00825CD3">
              <w:rPr>
                <w:rFonts w:cstheme="minorHAnsi"/>
                <w:color w:val="FF0000"/>
                <w:sz w:val="24"/>
                <w:szCs w:val="24"/>
              </w:rPr>
              <w:t> Síntesis</w:t>
            </w:r>
          </w:p>
        </w:tc>
        <w:tc>
          <w:tcPr>
            <w:tcW w:w="4788" w:type="dxa"/>
          </w:tcPr>
          <w:p w:rsidR="008D282E" w:rsidRPr="00825CD3" w:rsidRDefault="00825CD3" w:rsidP="00825CD3">
            <w:pPr>
              <w:rPr>
                <w:rFonts w:cstheme="minorHAnsi"/>
                <w:color w:val="FF0000"/>
                <w:sz w:val="24"/>
                <w:szCs w:val="24"/>
              </w:rPr>
            </w:pPr>
            <w:r w:rsidRPr="00825CD3">
              <w:rPr>
                <w:rFonts w:cstheme="minorHAnsi"/>
                <w:color w:val="FF0000"/>
                <w:sz w:val="24"/>
                <w:szCs w:val="24"/>
              </w:rPr>
              <w:t>Combinando muchas moléculas de glucosa para producir almidón.</w:t>
            </w:r>
          </w:p>
        </w:tc>
      </w:tr>
    </w:tbl>
    <w:p w:rsidR="0026131E" w:rsidRPr="001159D0" w:rsidRDefault="0026131E" w:rsidP="003E2000">
      <w:pPr>
        <w:rPr>
          <w:rFonts w:cstheme="minorHAnsi"/>
          <w:sz w:val="24"/>
          <w:szCs w:val="24"/>
        </w:rPr>
      </w:pPr>
    </w:p>
    <w:p w:rsidR="008D282E" w:rsidRPr="001159D0" w:rsidRDefault="008D282E" w:rsidP="003E2000">
      <w:pPr>
        <w:rPr>
          <w:rFonts w:cstheme="minorHAnsi"/>
          <w:sz w:val="24"/>
          <w:szCs w:val="24"/>
        </w:rPr>
      </w:pPr>
      <w:r w:rsidRPr="001159D0">
        <w:rPr>
          <w:rFonts w:cstheme="minorHAnsi"/>
          <w:sz w:val="24"/>
          <w:szCs w:val="24"/>
        </w:rPr>
        <w:t>Definir lo que es y homeostasis constituyen un ejemplo de un organismo que se fuera de la homeostasis.</w:t>
      </w:r>
    </w:p>
    <w:p w:rsidR="00825CD3" w:rsidRPr="00825CD3" w:rsidRDefault="00825CD3" w:rsidP="003E2000">
      <w:pPr>
        <w:rPr>
          <w:rFonts w:cstheme="minorHAnsi"/>
          <w:color w:val="FF0000"/>
          <w:sz w:val="24"/>
          <w:szCs w:val="24"/>
        </w:rPr>
      </w:pPr>
      <w:r w:rsidRPr="00825CD3">
        <w:rPr>
          <w:rFonts w:cstheme="minorHAnsi"/>
          <w:color w:val="FF0000"/>
          <w:sz w:val="24"/>
          <w:szCs w:val="24"/>
        </w:rPr>
        <w:t>El proceso de mantener un ambiente interno estable. Cuando estamos enfermos.</w:t>
      </w:r>
    </w:p>
    <w:p w:rsidR="008D282E" w:rsidRPr="001159D0" w:rsidRDefault="008D282E" w:rsidP="003E2000">
      <w:pPr>
        <w:rPr>
          <w:rFonts w:cstheme="minorHAnsi"/>
          <w:sz w:val="24"/>
          <w:szCs w:val="24"/>
        </w:rPr>
      </w:pPr>
      <w:r w:rsidRPr="001159D0">
        <w:rPr>
          <w:rFonts w:cstheme="minorHAnsi"/>
          <w:sz w:val="24"/>
          <w:szCs w:val="24"/>
        </w:rPr>
        <w:t>Consideración</w:t>
      </w:r>
    </w:p>
    <w:p w:rsidR="00825CD3" w:rsidRDefault="005E3D42" w:rsidP="003E2000">
      <w:pPr>
        <w:rPr>
          <w:rFonts w:cstheme="minorHAnsi"/>
          <w:sz w:val="24"/>
          <w:szCs w:val="24"/>
        </w:rPr>
      </w:pPr>
      <w:r w:rsidRPr="001159D0">
        <w:rPr>
          <w:rFonts w:cstheme="minorHAnsi"/>
          <w:sz w:val="24"/>
          <w:szCs w:val="24"/>
        </w:rPr>
        <w:t>¿Cómo metabolismo ayuda a mantener la homeostasis </w:t>
      </w:r>
      <w:r w:rsidR="002A015C" w:rsidRPr="001159D0">
        <w:rPr>
          <w:rFonts w:cstheme="minorHAnsi"/>
          <w:sz w:val="24"/>
          <w:szCs w:val="24"/>
        </w:rPr>
        <w:t>? </w:t>
      </w:r>
    </w:p>
    <w:p w:rsidR="005E3D42" w:rsidRPr="001159D0" w:rsidRDefault="00825CD3" w:rsidP="003E2000">
      <w:pPr>
        <w:rPr>
          <w:rFonts w:cstheme="minorHAnsi"/>
          <w:sz w:val="24"/>
          <w:szCs w:val="24"/>
        </w:rPr>
      </w:pPr>
      <w:r w:rsidRPr="00825CD3">
        <w:rPr>
          <w:rFonts w:cstheme="minorHAnsi"/>
          <w:color w:val="FF0000"/>
          <w:sz w:val="24"/>
          <w:szCs w:val="24"/>
        </w:rPr>
        <w:t>Las reacciones químicas del cuerpo, ayudan a mantener las funciones corporales normales y mantener una estabilidad interna</w:t>
      </w:r>
      <w:r>
        <w:rPr>
          <w:rFonts w:cstheme="minorHAnsi"/>
          <w:sz w:val="24"/>
          <w:szCs w:val="24"/>
        </w:rPr>
        <w:t>.</w:t>
      </w:r>
    </w:p>
    <w:p w:rsidR="008D282E" w:rsidRDefault="008D282E" w:rsidP="003E2000">
      <w:pPr>
        <w:rPr>
          <w:rFonts w:cstheme="minorHAnsi"/>
          <w:sz w:val="24"/>
          <w:szCs w:val="24"/>
        </w:rPr>
      </w:pPr>
    </w:p>
    <w:p w:rsidR="00825CD3" w:rsidRDefault="00825CD3" w:rsidP="003E2000">
      <w:pPr>
        <w:rPr>
          <w:rFonts w:cstheme="minorHAnsi"/>
          <w:sz w:val="24"/>
          <w:szCs w:val="24"/>
        </w:rPr>
      </w:pPr>
    </w:p>
    <w:p w:rsidR="00825CD3" w:rsidRDefault="00825CD3" w:rsidP="003E2000">
      <w:pPr>
        <w:rPr>
          <w:rFonts w:cstheme="minorHAnsi"/>
          <w:sz w:val="24"/>
          <w:szCs w:val="24"/>
        </w:rPr>
      </w:pPr>
    </w:p>
    <w:p w:rsidR="00825CD3" w:rsidRDefault="00825CD3" w:rsidP="003E2000">
      <w:pPr>
        <w:rPr>
          <w:rFonts w:cstheme="minorHAnsi"/>
          <w:sz w:val="24"/>
          <w:szCs w:val="24"/>
        </w:rPr>
      </w:pPr>
    </w:p>
    <w:p w:rsidR="001159D0" w:rsidRPr="001159D0" w:rsidRDefault="001159D0" w:rsidP="003E2000">
      <w:pPr>
        <w:rPr>
          <w:rFonts w:cstheme="minorHAnsi"/>
          <w:sz w:val="24"/>
          <w:szCs w:val="24"/>
        </w:rPr>
      </w:pPr>
    </w:p>
    <w:p w:rsidR="008D282E" w:rsidRPr="00324DD9" w:rsidRDefault="008D282E" w:rsidP="003E2000">
      <w:pPr>
        <w:rPr>
          <w:rFonts w:cstheme="minorHAnsi"/>
          <w:b/>
          <w:sz w:val="24"/>
          <w:szCs w:val="24"/>
          <w:u w:val="single"/>
        </w:rPr>
      </w:pPr>
      <w:r w:rsidRPr="00324DD9">
        <w:rPr>
          <w:rFonts w:cstheme="minorHAnsi"/>
          <w:b/>
          <w:sz w:val="24"/>
          <w:szCs w:val="24"/>
          <w:u w:val="single"/>
        </w:rPr>
        <w:lastRenderedPageBreak/>
        <w:t>Diseñar un experimento de método científico</w:t>
      </w:r>
    </w:p>
    <w:p w:rsidR="008D282E" w:rsidRPr="001159D0" w:rsidRDefault="008D282E" w:rsidP="003E2000">
      <w:pPr>
        <w:rPr>
          <w:rFonts w:cstheme="minorHAnsi"/>
          <w:i/>
          <w:sz w:val="24"/>
          <w:szCs w:val="24"/>
        </w:rPr>
      </w:pPr>
      <w:r w:rsidRPr="001159D0">
        <w:rPr>
          <w:rFonts w:cstheme="minorHAnsi"/>
          <w:i/>
          <w:sz w:val="24"/>
          <w:szCs w:val="24"/>
        </w:rPr>
        <w:t>Definir los siguientes conceptos: </w:t>
      </w: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Variable Independiente de</w:t>
      </w:r>
      <w:r w:rsidR="00825CD3" w:rsidRPr="00825CD3">
        <w:rPr>
          <w:rFonts w:cstheme="minorHAnsi"/>
          <w:color w:val="FF0000"/>
          <w:sz w:val="24"/>
          <w:szCs w:val="24"/>
        </w:rPr>
        <w:t>la variable en la que el experimentador controla y manipula. El tratamiento.</w:t>
      </w:r>
    </w:p>
    <w:p w:rsidR="008D282E" w:rsidRPr="001159D0" w:rsidRDefault="008D282E" w:rsidP="008D282E">
      <w:pPr>
        <w:pStyle w:val="ListParagraph"/>
        <w:rPr>
          <w:rFonts w:cstheme="minorHAnsi"/>
          <w:sz w:val="24"/>
          <w:szCs w:val="24"/>
        </w:rPr>
      </w:pP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Variable dependiente:</w:t>
      </w:r>
      <w:r w:rsidR="00825CD3" w:rsidRPr="00825CD3">
        <w:rPr>
          <w:rFonts w:cstheme="minorHAnsi"/>
          <w:color w:val="FF0000"/>
          <w:sz w:val="24"/>
          <w:szCs w:val="24"/>
        </w:rPr>
        <w:t>La variable que se está midiendo o experimentados.</w:t>
      </w:r>
    </w:p>
    <w:p w:rsidR="008D282E" w:rsidRPr="001159D0" w:rsidRDefault="008D282E" w:rsidP="008D282E">
      <w:pPr>
        <w:pStyle w:val="ListParagraph"/>
        <w:rPr>
          <w:rFonts w:cstheme="minorHAnsi"/>
          <w:sz w:val="24"/>
          <w:szCs w:val="24"/>
        </w:rPr>
      </w:pP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Grupo Control:</w:t>
      </w:r>
      <w:r w:rsidR="00825CD3" w:rsidRPr="00825CD3">
        <w:rPr>
          <w:rFonts w:cstheme="minorHAnsi"/>
          <w:color w:val="FF0000"/>
          <w:sz w:val="24"/>
          <w:szCs w:val="24"/>
        </w:rPr>
        <w:t>El grupo que no recibe tratamiento por lo que es una comparación</w:t>
      </w:r>
    </w:p>
    <w:p w:rsidR="008D282E" w:rsidRPr="001159D0" w:rsidRDefault="008D282E" w:rsidP="008D282E">
      <w:pPr>
        <w:pStyle w:val="ListParagraph"/>
        <w:rPr>
          <w:rFonts w:cstheme="minorHAnsi"/>
          <w:sz w:val="24"/>
          <w:szCs w:val="24"/>
        </w:rPr>
      </w:pP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Hipótesis-</w:t>
      </w:r>
      <w:r w:rsidR="00825CD3" w:rsidRPr="00825CD3">
        <w:rPr>
          <w:rFonts w:cstheme="minorHAnsi"/>
          <w:color w:val="FF0000"/>
          <w:sz w:val="24"/>
          <w:szCs w:val="24"/>
        </w:rPr>
        <w:t>una propuesta de solución a un problema. Generalmente escrito en "si" y "entonces" formato para mostrar causa y efecto. NUNCA escrita como una pregunta.</w:t>
      </w:r>
    </w:p>
    <w:p w:rsidR="008D282E" w:rsidRPr="001159D0" w:rsidRDefault="008D282E" w:rsidP="008D282E">
      <w:pPr>
        <w:rPr>
          <w:rFonts w:cstheme="minorHAnsi"/>
          <w:sz w:val="24"/>
          <w:szCs w:val="24"/>
        </w:rPr>
      </w:pPr>
    </w:p>
    <w:p w:rsidR="00CE66BB" w:rsidRDefault="008D282E" w:rsidP="008D282E">
      <w:pPr>
        <w:rPr>
          <w:rFonts w:cstheme="minorHAnsi"/>
          <w:sz w:val="24"/>
          <w:szCs w:val="24"/>
        </w:rPr>
      </w:pPr>
      <w:r w:rsidRPr="001159D0">
        <w:rPr>
          <w:rFonts w:cstheme="minorHAnsi"/>
          <w:sz w:val="24"/>
          <w:szCs w:val="24"/>
        </w:rPr>
        <w:t>¿Qué haría que un experimento más válida? </w:t>
      </w:r>
    </w:p>
    <w:p w:rsidR="008D282E" w:rsidRPr="00CE66BB" w:rsidRDefault="00CE66BB" w:rsidP="008D282E">
      <w:pPr>
        <w:rPr>
          <w:rFonts w:cstheme="minorHAnsi"/>
          <w:color w:val="FF0000"/>
          <w:sz w:val="24"/>
          <w:szCs w:val="24"/>
        </w:rPr>
      </w:pPr>
      <w:r w:rsidRPr="00CE66BB">
        <w:rPr>
          <w:rFonts w:cstheme="minorHAnsi"/>
          <w:color w:val="FF0000"/>
          <w:sz w:val="24"/>
          <w:szCs w:val="24"/>
        </w:rPr>
        <w:t>Repetir el experimento muchas veces con numerosos ejemplos</w:t>
      </w:r>
    </w:p>
    <w:p w:rsidR="008D282E" w:rsidRPr="001159D0" w:rsidRDefault="001064E7" w:rsidP="008D282E">
      <w:pPr>
        <w:rPr>
          <w:rFonts w:cstheme="minorHAnsi"/>
          <w:sz w:val="24"/>
          <w:szCs w:val="24"/>
        </w:rPr>
      </w:pPr>
      <w:r w:rsidRPr="007846B6">
        <w:rPr>
          <w:rFonts w:cstheme="minorHAnsi"/>
          <w:b/>
          <w:noProof/>
          <w:sz w:val="24"/>
          <w:szCs w:val="24"/>
        </w:rPr>
        <w:drawing>
          <wp:anchor distT="0" distB="0" distL="114300" distR="114300" simplePos="0" relativeHeight="251657728" behindDoc="1" locked="0" layoutInCell="1" allowOverlap="1" wp14:anchorId="43747F88" wp14:editId="674D545B">
            <wp:simplePos x="0" y="0"/>
            <wp:positionH relativeFrom="column">
              <wp:posOffset>4114800</wp:posOffset>
            </wp:positionH>
            <wp:positionV relativeFrom="paragraph">
              <wp:posOffset>440690</wp:posOffset>
            </wp:positionV>
            <wp:extent cx="638175" cy="771525"/>
            <wp:effectExtent l="19050" t="0" r="9525" b="0"/>
            <wp:wrapTight wrapText="bothSides">
              <wp:wrapPolygon edited="0">
                <wp:start x="-645" y="0"/>
                <wp:lineTo x="-645" y="21333"/>
                <wp:lineTo x="21922" y="21333"/>
                <wp:lineTo x="21922" y="0"/>
                <wp:lineTo x="-645" y="0"/>
              </wp:wrapPolygon>
            </wp:wrapTight>
            <wp:docPr id="1" name="Picture 1" descr="http://www.google.com/url?source=imgres&amp;ct=tbn&amp;q=http://www.corante.com/mooreslore/archives/images/homer%2520simpson.gif&amp;usg=AFQjCNEcoWOQAETFC4hB6CbCHJLhyj9f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com/url?source=imgres&amp;ct=tbn&amp;q=http://www.corante.com/mooreslore/archives/images/homer%2520simpson.gif&amp;usg=AFQjCNEcoWOQAETFC4hB6CbCHJLhyj9fZw"/>
                    <pic:cNvPicPr>
                      <a:picLocks noChangeAspect="1" noChangeArrowheads="1"/>
                    </pic:cNvPicPr>
                  </pic:nvPicPr>
                  <pic:blipFill>
                    <a:blip r:embed="rId9" cstate="print"/>
                    <a:srcRect/>
                    <a:stretch>
                      <a:fillRect/>
                    </a:stretch>
                  </pic:blipFill>
                  <pic:spPr bwMode="auto">
                    <a:xfrm>
                      <a:off x="0" y="0"/>
                      <a:ext cx="638175" cy="771525"/>
                    </a:xfrm>
                    <a:prstGeom prst="rect">
                      <a:avLst/>
                    </a:prstGeom>
                    <a:noFill/>
                    <a:ln w="9525">
                      <a:noFill/>
                      <a:miter lim="800000"/>
                      <a:headEnd/>
                      <a:tailEnd/>
                    </a:ln>
                  </pic:spPr>
                </pic:pic>
              </a:graphicData>
            </a:graphic>
          </wp:anchor>
        </w:drawing>
      </w:r>
      <w:r w:rsidR="007846B6" w:rsidRPr="007846B6">
        <w:rPr>
          <w:rFonts w:cstheme="minorHAnsi"/>
          <w:b/>
          <w:noProof/>
          <w:sz w:val="24"/>
          <w:szCs w:val="24"/>
        </w:rPr>
        <w:t>Pregunta:</w:t>
      </w:r>
      <w:r w:rsidRPr="001159D0">
        <w:rPr>
          <w:rFonts w:cstheme="minorHAnsi"/>
          <w:sz w:val="24"/>
          <w:szCs w:val="24"/>
        </w:rPr>
        <w:t> Homer está trabajando en el proyecto de ciencias. Su objetivo es responder a la pregunta: " ¿café afecta a la velocidad de crecimiento del pelo?" Él se encarga de elaborar un experimento controlado para investigar este problema.  </w:t>
      </w:r>
    </w:p>
    <w:p w:rsidR="001064E7" w:rsidRPr="001159D0" w:rsidRDefault="001064E7" w:rsidP="008D282E">
      <w:pPr>
        <w:rPr>
          <w:rFonts w:cstheme="minorHAnsi"/>
          <w:sz w:val="24"/>
          <w:szCs w:val="24"/>
        </w:rPr>
      </w:pPr>
    </w:p>
    <w:p w:rsidR="00CE66BB" w:rsidRDefault="001064E7" w:rsidP="001064E7">
      <w:pPr>
        <w:pStyle w:val="ListParagraph"/>
        <w:numPr>
          <w:ilvl w:val="0"/>
          <w:numId w:val="2"/>
        </w:numPr>
        <w:rPr>
          <w:rFonts w:cstheme="minorHAnsi"/>
          <w:sz w:val="24"/>
          <w:szCs w:val="24"/>
        </w:rPr>
      </w:pPr>
      <w:r w:rsidRPr="00CE66BB">
        <w:rPr>
          <w:rFonts w:cstheme="minorHAnsi"/>
          <w:sz w:val="24"/>
          <w:szCs w:val="24"/>
        </w:rPr>
        <w:t>Identificar el grupo de control en el experimento.</w:t>
      </w:r>
    </w:p>
    <w:p w:rsidR="00CE66BB" w:rsidRPr="00CE66BB" w:rsidRDefault="00CE66BB" w:rsidP="00CE66BB">
      <w:pPr>
        <w:ind w:left="360"/>
        <w:rPr>
          <w:rFonts w:cstheme="minorHAnsi"/>
          <w:color w:val="FF0000"/>
          <w:sz w:val="24"/>
          <w:szCs w:val="24"/>
        </w:rPr>
      </w:pPr>
      <w:r w:rsidRPr="00CE66BB">
        <w:rPr>
          <w:rFonts w:cstheme="minorHAnsi"/>
          <w:color w:val="FF0000"/>
          <w:sz w:val="24"/>
          <w:szCs w:val="24"/>
        </w:rPr>
        <w:t>No recibir café</w:t>
      </w:r>
    </w:p>
    <w:p w:rsidR="00CE66BB" w:rsidRDefault="001064E7" w:rsidP="001064E7">
      <w:pPr>
        <w:pStyle w:val="ListParagraph"/>
        <w:numPr>
          <w:ilvl w:val="0"/>
          <w:numId w:val="2"/>
        </w:numPr>
        <w:rPr>
          <w:rFonts w:cstheme="minorHAnsi"/>
          <w:sz w:val="24"/>
          <w:szCs w:val="24"/>
        </w:rPr>
      </w:pPr>
      <w:r w:rsidRPr="00CE66BB">
        <w:rPr>
          <w:rFonts w:cstheme="minorHAnsi"/>
          <w:sz w:val="24"/>
          <w:szCs w:val="24"/>
        </w:rPr>
        <w:t>¿Cuáles serían las variables independientes y dependientes? </w:t>
      </w:r>
    </w:p>
    <w:p w:rsidR="001064E7" w:rsidRPr="00CE66BB" w:rsidRDefault="00CE66BB" w:rsidP="00CE66BB">
      <w:pPr>
        <w:ind w:left="360"/>
        <w:rPr>
          <w:rFonts w:cstheme="minorHAnsi"/>
          <w:color w:val="FF0000"/>
          <w:sz w:val="24"/>
          <w:szCs w:val="24"/>
        </w:rPr>
      </w:pPr>
      <w:r w:rsidRPr="00CE66BB">
        <w:rPr>
          <w:rFonts w:cstheme="minorHAnsi"/>
          <w:color w:val="FF0000"/>
          <w:sz w:val="24"/>
          <w:szCs w:val="24"/>
        </w:rPr>
        <w:t>La IV es el marco temporal de la experiencia. El DV es la velocidad de crecimiento del pelo</w:t>
      </w:r>
    </w:p>
    <w:p w:rsidR="00CE66BB" w:rsidRDefault="001064E7" w:rsidP="001064E7">
      <w:pPr>
        <w:pStyle w:val="ListParagraph"/>
        <w:numPr>
          <w:ilvl w:val="0"/>
          <w:numId w:val="2"/>
        </w:numPr>
        <w:rPr>
          <w:rFonts w:cstheme="minorHAnsi"/>
          <w:sz w:val="24"/>
          <w:szCs w:val="24"/>
        </w:rPr>
      </w:pPr>
      <w:r w:rsidRPr="001159D0">
        <w:rPr>
          <w:rFonts w:cstheme="minorHAnsi"/>
          <w:sz w:val="24"/>
          <w:szCs w:val="24"/>
        </w:rPr>
        <w:t>Una posible hipótesis para este experimento. </w:t>
      </w:r>
    </w:p>
    <w:p w:rsidR="001064E7" w:rsidRPr="00CE66BB" w:rsidRDefault="00CE66BB" w:rsidP="00CE66BB">
      <w:pPr>
        <w:ind w:left="360"/>
        <w:rPr>
          <w:rFonts w:cstheme="minorHAnsi"/>
          <w:color w:val="FF0000"/>
          <w:sz w:val="24"/>
          <w:szCs w:val="24"/>
        </w:rPr>
      </w:pPr>
      <w:r w:rsidRPr="00CE66BB">
        <w:rPr>
          <w:rFonts w:cstheme="minorHAnsi"/>
          <w:color w:val="FF0000"/>
          <w:sz w:val="24"/>
          <w:szCs w:val="24"/>
        </w:rPr>
        <w:t>Si Homero emplea café champú, entonces su cabello volverá a crecer más rápido.</w:t>
      </w:r>
    </w:p>
    <w:p w:rsidR="001064E7" w:rsidRDefault="001064E7" w:rsidP="003E2000">
      <w:pPr>
        <w:rPr>
          <w:rFonts w:cstheme="minorHAnsi"/>
          <w:sz w:val="24"/>
          <w:szCs w:val="24"/>
        </w:rPr>
      </w:pPr>
    </w:p>
    <w:p w:rsidR="001159D0" w:rsidRDefault="001159D0" w:rsidP="003E2000">
      <w:pPr>
        <w:rPr>
          <w:rFonts w:cstheme="minorHAnsi"/>
          <w:sz w:val="24"/>
          <w:szCs w:val="24"/>
        </w:rPr>
      </w:pPr>
    </w:p>
    <w:p w:rsidR="001159D0" w:rsidRDefault="001159D0" w:rsidP="003E2000">
      <w:pPr>
        <w:rPr>
          <w:rFonts w:cstheme="minorHAnsi"/>
          <w:sz w:val="24"/>
          <w:szCs w:val="24"/>
        </w:rPr>
      </w:pPr>
    </w:p>
    <w:p w:rsidR="00DB3AEA" w:rsidRDefault="00DB3AEA" w:rsidP="003E2000">
      <w:pPr>
        <w:rPr>
          <w:rFonts w:cstheme="minorHAnsi"/>
          <w:sz w:val="24"/>
          <w:szCs w:val="24"/>
        </w:rPr>
      </w:pPr>
    </w:p>
    <w:p w:rsidR="001159D0" w:rsidRDefault="001159D0" w:rsidP="003E2000">
      <w:pPr>
        <w:rPr>
          <w:rFonts w:cstheme="minorHAnsi"/>
          <w:sz w:val="24"/>
          <w:szCs w:val="24"/>
        </w:rPr>
      </w:pPr>
    </w:p>
    <w:p w:rsidR="001159D0" w:rsidRDefault="001159D0" w:rsidP="003E2000">
      <w:pPr>
        <w:rPr>
          <w:rFonts w:cstheme="minorHAnsi"/>
          <w:sz w:val="24"/>
          <w:szCs w:val="24"/>
        </w:rPr>
      </w:pPr>
    </w:p>
    <w:p w:rsidR="001159D0" w:rsidRPr="001159D0" w:rsidRDefault="001159D0" w:rsidP="003E2000">
      <w:pPr>
        <w:rPr>
          <w:rFonts w:cstheme="minorHAnsi"/>
          <w:sz w:val="24"/>
          <w:szCs w:val="24"/>
        </w:rPr>
      </w:pPr>
    </w:p>
    <w:p w:rsidR="001064E7" w:rsidRPr="001159D0" w:rsidRDefault="001064E7" w:rsidP="003E2000">
      <w:pPr>
        <w:rPr>
          <w:rFonts w:cstheme="minorHAnsi"/>
          <w:i/>
          <w:sz w:val="24"/>
          <w:szCs w:val="24"/>
        </w:rPr>
      </w:pPr>
      <w:r w:rsidRPr="00324DD9">
        <w:rPr>
          <w:rFonts w:cstheme="minorHAnsi"/>
          <w:b/>
          <w:sz w:val="24"/>
          <w:szCs w:val="24"/>
          <w:u w:val="single"/>
        </w:rPr>
        <w:lastRenderedPageBreak/>
        <w:t>Gráficos -</w:t>
      </w:r>
      <w:r w:rsidRPr="001159D0">
        <w:rPr>
          <w:rFonts w:cstheme="minorHAnsi"/>
          <w:i/>
          <w:sz w:val="24"/>
          <w:szCs w:val="24"/>
        </w:rPr>
        <w:t>Gráfica los siguientes datos a continuación. Asegúrese de etiquetar los ejes, proporcionar una escala adecuada para cada eje y un título.  </w:t>
      </w:r>
    </w:p>
    <w:p w:rsidR="001064E7" w:rsidRPr="001159D0" w:rsidRDefault="001064E7" w:rsidP="003E2000">
      <w:pPr>
        <w:rPr>
          <w:rFonts w:cstheme="minorHAnsi"/>
          <w:i/>
          <w:sz w:val="24"/>
          <w:szCs w:val="24"/>
        </w:rPr>
      </w:pPr>
    </w:p>
    <w:tbl>
      <w:tblPr>
        <w:tblStyle w:val="TableGrid"/>
        <w:tblW w:w="0" w:type="auto"/>
        <w:tblLook w:val="04A0" w:firstRow="1" w:lastRow="0" w:firstColumn="1" w:lastColumn="0" w:noHBand="0" w:noVBand="1"/>
      </w:tblPr>
      <w:tblGrid>
        <w:gridCol w:w="4788"/>
        <w:gridCol w:w="4788"/>
      </w:tblGrid>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Nombre del alumno</w:t>
            </w:r>
          </w:p>
        </w:tc>
        <w:tc>
          <w:tcPr>
            <w:tcW w:w="4788" w:type="dxa"/>
          </w:tcPr>
          <w:p w:rsidR="006F6673" w:rsidRPr="001159D0" w:rsidRDefault="006F6673" w:rsidP="003E2000">
            <w:pPr>
              <w:rPr>
                <w:rFonts w:cstheme="minorHAnsi"/>
                <w:sz w:val="24"/>
                <w:szCs w:val="24"/>
              </w:rPr>
            </w:pPr>
            <w:r w:rsidRPr="001159D0">
              <w:rPr>
                <w:rFonts w:cstheme="minorHAnsi"/>
                <w:sz w:val="24"/>
                <w:szCs w:val="24"/>
              </w:rPr>
              <w:t>Estudiante de Grado</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Billy Bob</w:t>
            </w:r>
          </w:p>
        </w:tc>
        <w:tc>
          <w:tcPr>
            <w:tcW w:w="4788" w:type="dxa"/>
          </w:tcPr>
          <w:p w:rsidR="006F6673" w:rsidRPr="001159D0" w:rsidRDefault="006F6673" w:rsidP="003E2000">
            <w:pPr>
              <w:rPr>
                <w:rFonts w:cstheme="minorHAnsi"/>
                <w:sz w:val="24"/>
                <w:szCs w:val="24"/>
              </w:rPr>
            </w:pPr>
            <w:r w:rsidRPr="001159D0">
              <w:rPr>
                <w:rFonts w:cstheme="minorHAnsi"/>
                <w:sz w:val="24"/>
                <w:szCs w:val="24"/>
              </w:rPr>
              <w:t>84</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Angelina Jolie</w:t>
            </w:r>
          </w:p>
        </w:tc>
        <w:tc>
          <w:tcPr>
            <w:tcW w:w="4788" w:type="dxa"/>
          </w:tcPr>
          <w:p w:rsidR="006F6673" w:rsidRPr="001159D0" w:rsidRDefault="006F6673" w:rsidP="003E2000">
            <w:pPr>
              <w:rPr>
                <w:rFonts w:cstheme="minorHAnsi"/>
                <w:sz w:val="24"/>
                <w:szCs w:val="24"/>
              </w:rPr>
            </w:pPr>
            <w:r w:rsidRPr="001159D0">
              <w:rPr>
                <w:rFonts w:cstheme="minorHAnsi"/>
                <w:sz w:val="24"/>
                <w:szCs w:val="24"/>
              </w:rPr>
              <w:t>76</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Bill Murray</w:t>
            </w:r>
          </w:p>
        </w:tc>
        <w:tc>
          <w:tcPr>
            <w:tcW w:w="4788" w:type="dxa"/>
          </w:tcPr>
          <w:p w:rsidR="006F6673" w:rsidRPr="001159D0" w:rsidRDefault="006F6673" w:rsidP="003E2000">
            <w:pPr>
              <w:rPr>
                <w:rFonts w:cstheme="minorHAnsi"/>
                <w:sz w:val="24"/>
                <w:szCs w:val="24"/>
              </w:rPr>
            </w:pPr>
            <w:r w:rsidRPr="001159D0">
              <w:rPr>
                <w:rFonts w:cstheme="minorHAnsi"/>
                <w:sz w:val="24"/>
                <w:szCs w:val="24"/>
              </w:rPr>
              <w:t>90</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Chris Farley</w:t>
            </w:r>
          </w:p>
        </w:tc>
        <w:tc>
          <w:tcPr>
            <w:tcW w:w="4788" w:type="dxa"/>
          </w:tcPr>
          <w:p w:rsidR="006F6673" w:rsidRPr="001159D0" w:rsidRDefault="006F6673" w:rsidP="003E2000">
            <w:pPr>
              <w:rPr>
                <w:rFonts w:cstheme="minorHAnsi"/>
                <w:sz w:val="24"/>
                <w:szCs w:val="24"/>
              </w:rPr>
            </w:pPr>
            <w:r w:rsidRPr="001159D0">
              <w:rPr>
                <w:rFonts w:cstheme="minorHAnsi"/>
                <w:sz w:val="24"/>
                <w:szCs w:val="24"/>
              </w:rPr>
              <w:t>55</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Chris Rock</w:t>
            </w:r>
          </w:p>
        </w:tc>
        <w:tc>
          <w:tcPr>
            <w:tcW w:w="4788" w:type="dxa"/>
          </w:tcPr>
          <w:p w:rsidR="006F6673" w:rsidRPr="001159D0" w:rsidRDefault="006F6673" w:rsidP="003E2000">
            <w:pPr>
              <w:rPr>
                <w:rFonts w:cstheme="minorHAnsi"/>
                <w:sz w:val="24"/>
                <w:szCs w:val="24"/>
              </w:rPr>
            </w:pPr>
            <w:r w:rsidRPr="001159D0">
              <w:rPr>
                <w:rFonts w:cstheme="minorHAnsi"/>
                <w:sz w:val="24"/>
                <w:szCs w:val="24"/>
              </w:rPr>
              <w:t>95</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Johnny Depp</w:t>
            </w:r>
          </w:p>
        </w:tc>
        <w:tc>
          <w:tcPr>
            <w:tcW w:w="4788" w:type="dxa"/>
          </w:tcPr>
          <w:p w:rsidR="006F6673" w:rsidRPr="001159D0" w:rsidRDefault="006F6673" w:rsidP="003E2000">
            <w:pPr>
              <w:rPr>
                <w:rFonts w:cstheme="minorHAnsi"/>
                <w:sz w:val="24"/>
                <w:szCs w:val="24"/>
              </w:rPr>
            </w:pPr>
            <w:r w:rsidRPr="001159D0">
              <w:rPr>
                <w:rFonts w:cstheme="minorHAnsi"/>
                <w:sz w:val="24"/>
                <w:szCs w:val="24"/>
              </w:rPr>
              <w:t>90</w:t>
            </w:r>
          </w:p>
        </w:tc>
      </w:tr>
    </w:tbl>
    <w:p w:rsidR="001064E7" w:rsidRPr="001159D0" w:rsidRDefault="001064E7" w:rsidP="003E2000">
      <w:pPr>
        <w:rPr>
          <w:rFonts w:cstheme="minorHAnsi"/>
          <w:i/>
          <w:sz w:val="24"/>
          <w:szCs w:val="24"/>
        </w:rPr>
      </w:pPr>
    </w:p>
    <w:p w:rsidR="006F6673" w:rsidRPr="001159D0" w:rsidRDefault="006F6673" w:rsidP="003E2000">
      <w:pPr>
        <w:rPr>
          <w:rFonts w:cstheme="minorHAnsi"/>
          <w:i/>
          <w:sz w:val="24"/>
          <w:szCs w:val="24"/>
        </w:rPr>
      </w:pPr>
    </w:p>
    <w:p w:rsidR="001064E7" w:rsidRPr="001159D0" w:rsidRDefault="001064E7" w:rsidP="006F6673">
      <w:pPr>
        <w:jc w:val="center"/>
        <w:rPr>
          <w:rFonts w:cstheme="minorHAnsi"/>
          <w:sz w:val="24"/>
          <w:szCs w:val="24"/>
        </w:rPr>
      </w:pPr>
    </w:p>
    <w:p w:rsidR="001064E7" w:rsidRPr="001159D0" w:rsidRDefault="004F6F5C" w:rsidP="004F6F5C">
      <w:pPr>
        <w:jc w:val="center"/>
        <w:rPr>
          <w:rFonts w:cstheme="minorHAnsi"/>
          <w:sz w:val="24"/>
          <w:szCs w:val="24"/>
        </w:rPr>
      </w:pPr>
      <w:r>
        <w:rPr>
          <w:noProof/>
        </w:rPr>
        <w:drawing>
          <wp:inline distT="0" distB="0" distL="0" distR="0" wp14:anchorId="47B48A9E" wp14:editId="6FB6DE73">
            <wp:extent cx="4572000" cy="2743200"/>
            <wp:effectExtent l="0" t="0" r="1905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F6673" w:rsidRPr="001159D0" w:rsidRDefault="006F6673" w:rsidP="003E2000">
      <w:pPr>
        <w:rPr>
          <w:rFonts w:cstheme="minorHAnsi"/>
          <w:i/>
          <w:sz w:val="24"/>
          <w:szCs w:val="24"/>
        </w:rPr>
      </w:pPr>
    </w:p>
    <w:p w:rsidR="006F6673" w:rsidRDefault="006F6673" w:rsidP="003E2000">
      <w:pPr>
        <w:rPr>
          <w:rFonts w:cstheme="minorHAnsi"/>
          <w:i/>
          <w:sz w:val="24"/>
          <w:szCs w:val="24"/>
        </w:rPr>
      </w:pPr>
    </w:p>
    <w:p w:rsidR="00324DD9" w:rsidRDefault="00324DD9" w:rsidP="003E2000">
      <w:pPr>
        <w:rPr>
          <w:rFonts w:cstheme="minorHAnsi"/>
          <w:i/>
          <w:sz w:val="24"/>
          <w:szCs w:val="24"/>
        </w:rPr>
      </w:pPr>
    </w:p>
    <w:p w:rsidR="00324DD9" w:rsidRDefault="00324DD9" w:rsidP="003E2000">
      <w:pPr>
        <w:rPr>
          <w:rFonts w:cstheme="minorHAnsi"/>
          <w:i/>
          <w:sz w:val="24"/>
          <w:szCs w:val="24"/>
        </w:rPr>
      </w:pPr>
    </w:p>
    <w:p w:rsidR="004F6F5C" w:rsidRDefault="004F6F5C" w:rsidP="003E2000">
      <w:pPr>
        <w:rPr>
          <w:rFonts w:cstheme="minorHAnsi"/>
          <w:i/>
          <w:sz w:val="24"/>
          <w:szCs w:val="24"/>
        </w:rPr>
      </w:pPr>
    </w:p>
    <w:p w:rsidR="004F6F5C" w:rsidRDefault="004F6F5C" w:rsidP="003E2000">
      <w:pPr>
        <w:rPr>
          <w:rFonts w:cstheme="minorHAnsi"/>
          <w:i/>
          <w:sz w:val="24"/>
          <w:szCs w:val="24"/>
        </w:rPr>
      </w:pPr>
    </w:p>
    <w:p w:rsidR="004F6F5C" w:rsidRDefault="004F6F5C" w:rsidP="003E2000">
      <w:pPr>
        <w:rPr>
          <w:rFonts w:cstheme="minorHAnsi"/>
          <w:i/>
          <w:sz w:val="24"/>
          <w:szCs w:val="24"/>
        </w:rPr>
      </w:pPr>
    </w:p>
    <w:p w:rsidR="00324DD9" w:rsidRPr="001159D0" w:rsidRDefault="00324DD9" w:rsidP="003E2000">
      <w:pPr>
        <w:rPr>
          <w:rFonts w:cstheme="minorHAnsi"/>
          <w:i/>
          <w:sz w:val="24"/>
          <w:szCs w:val="24"/>
        </w:rPr>
      </w:pPr>
    </w:p>
    <w:p w:rsidR="006F6673" w:rsidRPr="001159D0" w:rsidRDefault="006F6673" w:rsidP="003E2000">
      <w:pPr>
        <w:rPr>
          <w:rFonts w:cstheme="minorHAnsi"/>
          <w:i/>
          <w:sz w:val="24"/>
          <w:szCs w:val="24"/>
        </w:rPr>
      </w:pPr>
    </w:p>
    <w:p w:rsidR="006F6673" w:rsidRPr="00324DD9" w:rsidRDefault="006F6673" w:rsidP="003E2000">
      <w:pPr>
        <w:rPr>
          <w:rFonts w:cstheme="minorHAnsi"/>
          <w:b/>
          <w:sz w:val="24"/>
          <w:szCs w:val="24"/>
          <w:u w:val="single"/>
        </w:rPr>
      </w:pPr>
      <w:r w:rsidRPr="00324DD9">
        <w:rPr>
          <w:rFonts w:cstheme="minorHAnsi"/>
          <w:b/>
          <w:sz w:val="24"/>
          <w:szCs w:val="24"/>
          <w:u w:val="single"/>
        </w:rPr>
        <w:lastRenderedPageBreak/>
        <w:t>Mediciones de Laboratorio</w:t>
      </w:r>
      <w:r w:rsidR="00A0738A" w:rsidRPr="00324DD9">
        <w:rPr>
          <w:rFonts w:cstheme="minorHAnsi"/>
          <w:b/>
          <w:sz w:val="24"/>
          <w:szCs w:val="24"/>
          <w:u w:val="single"/>
        </w:rPr>
        <w:t> -</w:t>
      </w:r>
    </w:p>
    <w:p w:rsidR="006F6673" w:rsidRDefault="006F6673" w:rsidP="003E2000">
      <w:pPr>
        <w:rPr>
          <w:rFonts w:cstheme="minorHAnsi"/>
          <w:sz w:val="24"/>
          <w:szCs w:val="24"/>
        </w:rPr>
      </w:pPr>
      <w:r w:rsidRPr="001159D0">
        <w:rPr>
          <w:rFonts w:cstheme="minorHAnsi"/>
          <w:sz w:val="24"/>
          <w:szCs w:val="24"/>
        </w:rPr>
        <w:t>¿Cuál es el aumento total del microscopio compuesto con el objetivo de alta potencia? Mostrar tu trabajo.</w:t>
      </w:r>
    </w:p>
    <w:p w:rsidR="008C4E3D" w:rsidRPr="008C4E3D" w:rsidRDefault="008C4E3D" w:rsidP="003E2000">
      <w:pPr>
        <w:rPr>
          <w:rFonts w:cstheme="minorHAnsi"/>
          <w:color w:val="FF0000"/>
          <w:sz w:val="24"/>
          <w:szCs w:val="24"/>
        </w:rPr>
      </w:pPr>
      <w:r w:rsidRPr="008C4E3D">
        <w:rPr>
          <w:rFonts w:cstheme="minorHAnsi"/>
          <w:color w:val="FF0000"/>
          <w:sz w:val="24"/>
          <w:szCs w:val="24"/>
        </w:rPr>
        <w:t>Ocular de 10x</w:t>
      </w:r>
    </w:p>
    <w:p w:rsidR="008C4E3D" w:rsidRPr="008C4E3D" w:rsidRDefault="008C4E3D" w:rsidP="003E2000">
      <w:pPr>
        <w:rPr>
          <w:rFonts w:cstheme="minorHAnsi"/>
          <w:color w:val="FF0000"/>
          <w:sz w:val="24"/>
          <w:szCs w:val="24"/>
        </w:rPr>
      </w:pPr>
      <w:r w:rsidRPr="008C4E3D">
        <w:rPr>
          <w:rFonts w:cstheme="minorHAnsi"/>
          <w:color w:val="FF0000"/>
          <w:sz w:val="24"/>
          <w:szCs w:val="24"/>
        </w:rPr>
        <w:t>Alta potencia objetivo= 40 x</w:t>
      </w:r>
    </w:p>
    <w:p w:rsidR="008C4E3D" w:rsidRPr="008C4E3D" w:rsidRDefault="008C4E3D" w:rsidP="003E2000">
      <w:pPr>
        <w:rPr>
          <w:rFonts w:cstheme="minorHAnsi"/>
          <w:color w:val="FF0000"/>
          <w:sz w:val="24"/>
          <w:szCs w:val="24"/>
        </w:rPr>
      </w:pPr>
      <w:r w:rsidRPr="008C4E3D">
        <w:rPr>
          <w:rFonts w:cstheme="minorHAnsi"/>
          <w:color w:val="FF0000"/>
          <w:sz w:val="24"/>
          <w:szCs w:val="24"/>
        </w:rPr>
        <w:t>(10X) (40x) = 400x</w:t>
      </w:r>
    </w:p>
    <w:p w:rsidR="006F6673" w:rsidRPr="001159D0" w:rsidRDefault="006F6673" w:rsidP="003E2000">
      <w:pPr>
        <w:rPr>
          <w:rFonts w:cstheme="minorHAnsi"/>
          <w:sz w:val="24"/>
          <w:szCs w:val="24"/>
        </w:rPr>
      </w:pPr>
      <w:r w:rsidRPr="001159D0">
        <w:rPr>
          <w:rFonts w:cstheme="minorHAnsi"/>
          <w:sz w:val="24"/>
          <w:szCs w:val="24"/>
        </w:rPr>
        <w:t>¿Cuál es el nombre de la estructura indicada por la flecha de abajo?  </w:t>
      </w:r>
    </w:p>
    <w:p w:rsidR="006F6673" w:rsidRPr="001159D0" w:rsidRDefault="006F6673" w:rsidP="003E2000">
      <w:pPr>
        <w:rPr>
          <w:rFonts w:cstheme="minorHAnsi"/>
          <w:sz w:val="24"/>
          <w:szCs w:val="24"/>
        </w:rPr>
      </w:pPr>
    </w:p>
    <w:p w:rsidR="006F6673" w:rsidRPr="001159D0" w:rsidRDefault="001159D0" w:rsidP="003E2000">
      <w:pPr>
        <w:rPr>
          <w:rFonts w:cstheme="minorHAnsi"/>
          <w:sz w:val="24"/>
          <w:szCs w:val="24"/>
        </w:rPr>
      </w:pPr>
      <w:r>
        <w:rPr>
          <w:rFonts w:cstheme="minorHAnsi"/>
          <w:noProof/>
          <w:sz w:val="24"/>
          <w:szCs w:val="24"/>
        </w:rPr>
        <mc:AlternateContent>
          <mc:Choice Requires="wps">
            <w:drawing>
              <wp:anchor distT="0" distB="0" distL="114300" distR="114300" simplePos="0" relativeHeight="251660800" behindDoc="0" locked="0" layoutInCell="1" allowOverlap="1" wp14:anchorId="65A39EC0" wp14:editId="510E0943">
                <wp:simplePos x="0" y="0"/>
                <wp:positionH relativeFrom="column">
                  <wp:posOffset>1819275</wp:posOffset>
                </wp:positionH>
                <wp:positionV relativeFrom="paragraph">
                  <wp:posOffset>467995</wp:posOffset>
                </wp:positionV>
                <wp:extent cx="1990725" cy="0"/>
                <wp:effectExtent l="9525" t="5080" r="9525" b="13970"/>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43.25pt;margin-top:36.85pt;width:156.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7ogQHgIAADwEAAAOAAAAZHJzL2Uyb0RvYy54bWysU01v2zAMvQ/YfxB0T2ynTpoYcYrCTnbp 1gDtfoAiybYwWRIkJU4w7L+PUj7QdpdhWA4KZZKPj+TT8uHYS3Tg1gmtSpyNU4y4opoJ1Zb4++tm NMfIeaIYkVrxEp+4ww+rz5+Wgyn4RHdaMm4RgChXDKbEnfemSBJHO94TN9aGK3A22vbEw9W2CbNk APReJpM0nSWDtsxYTblz8LU+O/Eq4jcNp/65aRz3SJYYuPl42njuwpmslqRoLTGdoBca5B9Y9EQo KHqDqoknaG/FH1C9oFY73fgx1X2im0ZQHnuAbrL0QzcvHTE89gLDceY2Jvf/YOm3w9YiwUo8ucNI kR529Lj3OpZGeZjPYFwBYZXa2tAhPaoX86TpD4eUrjqiWh6DX08GcrOQkbxLCRdnoMpu+KoZxBDA j8M6NrYPkDAGdIw7Od12wo8eUfiYLRbp/WSKEb36ElJcE411/gvXPQpGiZ23RLSdr7RSsHlts1iG HJ6cD7RIcU0IVZXeCCmjAKRCQ4kXU6gTPE5LwYIzXmy7q6RFBxIkFH+xxw9hVu8Vi2AdJ2x9sT0R 8mxDcakCHjQGdC7WWSM/F+liPV/P81E+ma1HeVrXo8dNlY9mm+x+Wt/VVVVnvwK1LC86wRhXgd1V r1n+d3q4vJyz0m6KvY0heY8e5wVkr/+RdNxsWOZZFjvNTlt73ThINAZfnlN4A2/vYL999KvfAAAA //8DAFBLAwQUAAYACAAAACEAOU+ZO94AAAAJAQAADwAAAGRycy9kb3ducmV2LnhtbEyPwU7DMAyG 70i8Q2QkLoglK1o3uqbThMSBI9skrlnjtYXGqZp0LXt6jDiMo+1Pv78/30yuFWfsQ+NJw3ymQCCV 3jZUaTjsXx9XIEI0ZE3rCTV8Y4BNcXuTm8z6kd7xvIuV4BAKmdFQx9hlUoayRmfCzHdIfDv53pnI Y19J25uRw10rE6VS6UxD/KE2Hb7UWH7tBqcBw7CYq+2zqw5vl/HhI7l8jt1e6/u7absGEXGKVxh+ 9VkdCnY6+oFsEK2GZJUuGNWwfFqCYCBVissd/xayyOX/BsUPAAAA//8DAFBLAQItABQABgAIAAAA IQC2gziS/gAAAOEBAAATAAAAAAAAAAAAAAAAAAAAAABbQ29udGVudF9UeXBlc10ueG1sUEsBAi0A FAAGAAgAAAAhADj9If/WAAAAlAEAAAsAAAAAAAAAAAAAAAAALwEAAF9yZWxzLy5yZWxzUEsBAi0A FAAGAAgAAAAhAKPuiBAeAgAAPAQAAA4AAAAAAAAAAAAAAAAALgIAAGRycy9lMm9Eb2MueG1sUEsB Ai0AFAAGAAgAAAAhADlPmTveAAAACQEAAA8AAAAAAAAAAAAAAAAAeAQAAGRycy9kb3ducmV2Lnht bFBLBQYAAAAABAAEAPMAAACDBQAAAAA= "/>
            </w:pict>
          </mc:Fallback>
        </mc:AlternateContent>
      </w:r>
      <w:r>
        <w:rPr>
          <w:rFonts w:cstheme="minorHAnsi"/>
          <w:noProof/>
          <w:sz w:val="24"/>
          <w:szCs w:val="24"/>
        </w:rPr>
        <mc:AlternateContent>
          <mc:Choice Requires="wps">
            <w:drawing>
              <wp:anchor distT="0" distB="0" distL="114300" distR="114300" simplePos="0" relativeHeight="251659776" behindDoc="0" locked="0" layoutInCell="1" allowOverlap="1" wp14:anchorId="22861D31" wp14:editId="0E1AB014">
                <wp:simplePos x="0" y="0"/>
                <wp:positionH relativeFrom="column">
                  <wp:posOffset>485775</wp:posOffset>
                </wp:positionH>
                <wp:positionV relativeFrom="paragraph">
                  <wp:posOffset>467995</wp:posOffset>
                </wp:positionV>
                <wp:extent cx="1133475" cy="209550"/>
                <wp:effectExtent l="28575" t="5080" r="9525" b="61595"/>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8.25pt;margin-top:36.85pt;width:89.25pt;height:16.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M8iGQgIAAG0EAAAOAAAAZHJzL2Uyb0RvYy54bWysVE1v2zAMvQ/YfxB0T/wRp02MOEVhJ9uh 6wK0+wGKJMfCZEmQlDjBsP8+SknTdrsMw3yQKYt8fCSfvLg79hIduHVCqwpn4xQjrqhmQu0q/O15 PZph5DxRjEiteIVP3OG75ccPi8GUPNedloxbBCDKlYOpcOe9KZPE0Y73xI214QoOW2174mFrdwmz ZAD0XiZ5mt4kg7bMWE25c/C1OR/iZcRvW07917Z13CNZYeDm42rjug1rslyQcmeJ6QS90CD/wKIn QkHSK1RDPEF7K/6A6gW12unWj6nuE922gvJYA1STpb9V89QRw2Mt0Bxnrm1y/w+WPh42FglW4TzH SJEeZnS/9zqmRpPQn8G4EtxqtbGhQnpUT+ZB0+8OKV13RO14dH4+GYjNQkTyLiRsnIEs2+GLZuBD AD8269jaHrVSmM8hMIBDQ9AxTud0nQ4/ekThY5ZNJsXtFCMKZ3k6n07j+BJSBpwQbazzn7juUTAq 7LwlYtf5WisFQtD2nIMcHpwPLF8DQrDSayFl1INUaKjwfJpPIymnpWDhMLg5u9vW0qIDCYqKTywZ Tt66Wb1XLIJ1nLDVxfZESLCRj73yVkD3JMchW88ZRpLDJQrWmZ5UISPUD4Qv1llUP+bpfDVbzYpR kd+sRkXaNKP7dV2MbtbZ7bSZNHXdZD8D+awoO8EYV4H/i8Cz4u8EdLlqZ2leJX5tVPIePXYUyL68 I+kohTD9s462mp02NlQXVAGajs6X+xcuzdt99Hr9Syx/AQAA//8DAFBLAwQUAAYACAAAACEAOOYR jd8AAAAJAQAADwAAAGRycy9kb3ducmV2LnhtbEyPQU+DQBCF7yb+h82YeDF2EQM0yNIYtfZkGrHe t+wIpOwsYbct/HvHUz1NXt6XN+8Vq8n24oSj7xwpeFhEIJBqZzpqFOy+1vdLED5oMrp3hApm9LAq r68KnRt3pk88VaERHEI+1wraEIZcSl+3aLVfuAGJvR83Wh1Yjo00oz5zuO1lHEWptLoj/tDqAV9a rA/V0Sp4rbbJ+vtuN8Vzvfmo3peHLc1vSt3eTM9PIAJO4QLDX32uDiV32rsjGS96BVmaMMn3MQPB fpwkvG3PYJRmIMtC/l9Q/gIAAP//AwBQSwECLQAUAAYACAAAACEAtoM4kv4AAADhAQAAEwAAAAAA AAAAAAAAAAAAAAAAW0NvbnRlbnRfVHlwZXNdLnhtbFBLAQItABQABgAIAAAAIQA4/SH/1gAAAJQB AAALAAAAAAAAAAAAAAAAAC8BAABfcmVscy8ucmVsc1BLAQItABQABgAIAAAAIQC1M8iGQgIAAG0E AAAOAAAAAAAAAAAAAAAAAC4CAABkcnMvZTJvRG9jLnhtbFBLAQItABQABgAIAAAAIQA45hGN3wAA AAkBAAAPAAAAAAAAAAAAAAAAAJwEAABkcnMvZG93bnJldi54bWxQSwUGAAAAAAQABADzAAAAqAUA AAAA ">
                <v:stroke endarrow="block"/>
              </v:shape>
            </w:pict>
          </mc:Fallback>
        </mc:AlternateContent>
      </w:r>
      <w:r w:rsidR="006F6673" w:rsidRPr="001159D0">
        <w:rPr>
          <w:rFonts w:cstheme="minorHAnsi"/>
          <w:noProof/>
          <w:sz w:val="24"/>
          <w:szCs w:val="24"/>
        </w:rPr>
        <w:drawing>
          <wp:inline distT="0" distB="0" distL="0" distR="0" wp14:anchorId="30E1A97C" wp14:editId="5C2FD90E">
            <wp:extent cx="962025" cy="2000250"/>
            <wp:effectExtent l="19050" t="0" r="9525" b="0"/>
            <wp:docPr id="7" name="Picture 7" descr="http://images.google.com/url?source=imgres&amp;ct=tbn&amp;q=http://www.chemcool.com/regents/scientificskills/aim1.h15.jpg&amp;usg=AFQjCNFSYFJrWDxIgnVPS27Cf4yz8Ty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google.com/url?source=imgres&amp;ct=tbn&amp;q=http://www.chemcool.com/regents/scientificskills/aim1.h15.jpg&amp;usg=AFQjCNFSYFJrWDxIgnVPS27Cf4yz8TyL_A"/>
                    <pic:cNvPicPr>
                      <a:picLocks noChangeAspect="1" noChangeArrowheads="1"/>
                    </pic:cNvPicPr>
                  </pic:nvPicPr>
                  <pic:blipFill>
                    <a:blip r:embed="rId11" cstate="print"/>
                    <a:srcRect/>
                    <a:stretch>
                      <a:fillRect/>
                    </a:stretch>
                  </pic:blipFill>
                  <pic:spPr bwMode="auto">
                    <a:xfrm>
                      <a:off x="0" y="0"/>
                      <a:ext cx="962025" cy="2000250"/>
                    </a:xfrm>
                    <a:prstGeom prst="rect">
                      <a:avLst/>
                    </a:prstGeom>
                    <a:noFill/>
                    <a:ln w="9525">
                      <a:noFill/>
                      <a:miter lim="800000"/>
                      <a:headEnd/>
                      <a:tailEnd/>
                    </a:ln>
                  </pic:spPr>
                </pic:pic>
              </a:graphicData>
            </a:graphic>
          </wp:inline>
        </w:drawing>
      </w:r>
      <w:r w:rsidR="008C4E3D" w:rsidRPr="008C4E3D">
        <w:rPr>
          <w:rFonts w:cstheme="minorHAnsi"/>
          <w:color w:val="FF0000"/>
          <w:sz w:val="28"/>
          <w:szCs w:val="24"/>
        </w:rPr>
        <w:t>Menisco</w:t>
      </w:r>
    </w:p>
    <w:p w:rsidR="006F6673" w:rsidRPr="001159D0" w:rsidRDefault="006F6673" w:rsidP="003E2000">
      <w:pPr>
        <w:rPr>
          <w:rFonts w:cstheme="minorHAnsi"/>
          <w:sz w:val="24"/>
          <w:szCs w:val="24"/>
        </w:rPr>
      </w:pPr>
      <w:r w:rsidRPr="001159D0">
        <w:rPr>
          <w:rFonts w:cstheme="minorHAnsi"/>
          <w:sz w:val="24"/>
          <w:szCs w:val="24"/>
        </w:rPr>
        <w:t>¿Cuál es el volumen del líquido por encima? </w:t>
      </w:r>
      <w:r w:rsidRPr="008C4E3D">
        <w:rPr>
          <w:rFonts w:cstheme="minorHAnsi"/>
          <w:color w:val="FF0000"/>
          <w:sz w:val="24"/>
          <w:szCs w:val="24"/>
        </w:rPr>
        <w:t> </w:t>
      </w:r>
      <w:r w:rsidR="008C4E3D" w:rsidRPr="008C4E3D">
        <w:rPr>
          <w:rFonts w:cstheme="minorHAnsi"/>
          <w:color w:val="FF0000"/>
          <w:sz w:val="24"/>
          <w:szCs w:val="24"/>
        </w:rPr>
        <w:t>35ML</w:t>
      </w:r>
    </w:p>
    <w:p w:rsidR="006F6673" w:rsidRPr="001159D0" w:rsidRDefault="006F6673" w:rsidP="003E2000">
      <w:pPr>
        <w:rPr>
          <w:rFonts w:cstheme="minorHAnsi"/>
          <w:i/>
          <w:sz w:val="24"/>
          <w:szCs w:val="24"/>
        </w:rPr>
      </w:pPr>
    </w:p>
    <w:p w:rsidR="00A0738A" w:rsidRPr="001159D0" w:rsidRDefault="00A0738A" w:rsidP="003E2000">
      <w:pPr>
        <w:rPr>
          <w:rFonts w:cstheme="minorHAnsi"/>
          <w:i/>
          <w:sz w:val="24"/>
          <w:szCs w:val="24"/>
        </w:rPr>
      </w:pPr>
      <w:r w:rsidRPr="001159D0">
        <w:rPr>
          <w:rFonts w:cstheme="minorHAnsi"/>
          <w:sz w:val="24"/>
          <w:szCs w:val="24"/>
        </w:rPr>
        <w:t>Si un objeto es de 4 mm de longitud ¿cuántos micrometros sería?  </w:t>
      </w:r>
      <w:r w:rsidRPr="001159D0">
        <w:rPr>
          <w:rFonts w:cstheme="minorHAnsi"/>
          <w:i/>
          <w:sz w:val="24"/>
          <w:szCs w:val="24"/>
        </w:rPr>
        <w:t>Recuerde que micrómetros se utilizan para medir objetos bajo el microscopio y la conversión se indican a continuación:</w:t>
      </w:r>
    </w:p>
    <w:p w:rsidR="006F6673" w:rsidRPr="001159D0" w:rsidRDefault="00A0738A" w:rsidP="00A0738A">
      <w:pPr>
        <w:tabs>
          <w:tab w:val="left" w:pos="3075"/>
        </w:tabs>
        <w:rPr>
          <w:rFonts w:cstheme="minorHAnsi"/>
          <w:sz w:val="24"/>
          <w:szCs w:val="24"/>
        </w:rPr>
      </w:pPr>
      <w:r w:rsidRPr="001159D0">
        <w:rPr>
          <w:rFonts w:cstheme="minorHAnsi"/>
          <w:sz w:val="24"/>
          <w:szCs w:val="24"/>
        </w:rPr>
        <w:t>1Um (micrómetro) = .001 mm</w:t>
      </w:r>
    </w:p>
    <w:p w:rsidR="00A0738A" w:rsidRPr="008C4E3D" w:rsidRDefault="008C4E3D" w:rsidP="00A0738A">
      <w:pPr>
        <w:tabs>
          <w:tab w:val="left" w:pos="3075"/>
        </w:tabs>
        <w:rPr>
          <w:rFonts w:cstheme="minorHAnsi"/>
          <w:color w:val="FF0000"/>
          <w:sz w:val="24"/>
          <w:szCs w:val="24"/>
        </w:rPr>
      </w:pPr>
      <w:r w:rsidRPr="008C4E3D">
        <w:rPr>
          <w:rFonts w:cstheme="minorHAnsi"/>
          <w:color w:val="FF0000"/>
          <w:sz w:val="24"/>
          <w:szCs w:val="24"/>
        </w:rPr>
        <w:t>4.000 Um</w:t>
      </w:r>
    </w:p>
    <w:p w:rsidR="007846B6" w:rsidRDefault="007846B6" w:rsidP="00A0738A">
      <w:pPr>
        <w:tabs>
          <w:tab w:val="left" w:pos="3075"/>
        </w:tabs>
        <w:rPr>
          <w:rFonts w:cstheme="minorHAnsi"/>
          <w:sz w:val="24"/>
          <w:szCs w:val="24"/>
        </w:rPr>
      </w:pPr>
    </w:p>
    <w:p w:rsidR="007846B6" w:rsidRPr="001159D0" w:rsidRDefault="007846B6" w:rsidP="00A0738A">
      <w:pPr>
        <w:tabs>
          <w:tab w:val="left" w:pos="3075"/>
        </w:tabs>
        <w:rPr>
          <w:rFonts w:cstheme="minorHAnsi"/>
          <w:sz w:val="24"/>
          <w:szCs w:val="24"/>
        </w:rPr>
      </w:pPr>
    </w:p>
    <w:p w:rsidR="00A0738A" w:rsidRDefault="00A0738A" w:rsidP="00A0738A">
      <w:pPr>
        <w:tabs>
          <w:tab w:val="left" w:pos="3075"/>
        </w:tabs>
        <w:rPr>
          <w:rFonts w:cstheme="minorHAnsi"/>
          <w:sz w:val="24"/>
          <w:szCs w:val="24"/>
        </w:rPr>
      </w:pPr>
    </w:p>
    <w:p w:rsidR="008C4E3D" w:rsidRDefault="008C4E3D" w:rsidP="00A0738A">
      <w:pPr>
        <w:tabs>
          <w:tab w:val="left" w:pos="3075"/>
        </w:tabs>
        <w:rPr>
          <w:rFonts w:cstheme="minorHAnsi"/>
          <w:sz w:val="24"/>
          <w:szCs w:val="24"/>
        </w:rPr>
      </w:pPr>
    </w:p>
    <w:p w:rsidR="008C4E3D" w:rsidRDefault="008C4E3D" w:rsidP="00A0738A">
      <w:pPr>
        <w:tabs>
          <w:tab w:val="left" w:pos="3075"/>
        </w:tabs>
        <w:rPr>
          <w:rFonts w:cstheme="minorHAnsi"/>
          <w:sz w:val="24"/>
          <w:szCs w:val="24"/>
        </w:rPr>
      </w:pPr>
    </w:p>
    <w:p w:rsidR="008C4E3D" w:rsidRDefault="008C4E3D" w:rsidP="00A0738A">
      <w:pPr>
        <w:tabs>
          <w:tab w:val="left" w:pos="3075"/>
        </w:tabs>
        <w:rPr>
          <w:rFonts w:cstheme="minorHAnsi"/>
          <w:sz w:val="24"/>
          <w:szCs w:val="24"/>
        </w:rPr>
      </w:pPr>
    </w:p>
    <w:p w:rsidR="008C4E3D" w:rsidRPr="001159D0" w:rsidRDefault="008C4E3D" w:rsidP="00A0738A">
      <w:pPr>
        <w:tabs>
          <w:tab w:val="left" w:pos="3075"/>
        </w:tabs>
        <w:rPr>
          <w:rFonts w:cstheme="minorHAnsi"/>
          <w:sz w:val="24"/>
          <w:szCs w:val="24"/>
        </w:rPr>
      </w:pPr>
    </w:p>
    <w:p w:rsidR="00DB3AEA" w:rsidRPr="00DB3AEA" w:rsidRDefault="00A0738A" w:rsidP="00A0738A">
      <w:pPr>
        <w:tabs>
          <w:tab w:val="left" w:pos="3075"/>
        </w:tabs>
        <w:rPr>
          <w:rFonts w:cstheme="minorHAnsi"/>
          <w:b/>
          <w:sz w:val="24"/>
          <w:szCs w:val="24"/>
          <w:u w:val="single"/>
        </w:rPr>
      </w:pPr>
      <w:r w:rsidRPr="00DB3AEA">
        <w:rPr>
          <w:rFonts w:cstheme="minorHAnsi"/>
          <w:b/>
          <w:sz w:val="24"/>
          <w:szCs w:val="24"/>
          <w:u w:val="single"/>
        </w:rPr>
        <w:t>Seguridad en el laboratorio: </w:t>
      </w:r>
    </w:p>
    <w:p w:rsidR="00C04F36" w:rsidRDefault="00DB3AEA" w:rsidP="00A0738A">
      <w:pPr>
        <w:tabs>
          <w:tab w:val="left" w:pos="3075"/>
        </w:tabs>
        <w:rPr>
          <w:rFonts w:cstheme="minorHAnsi"/>
          <w:i/>
          <w:sz w:val="24"/>
          <w:szCs w:val="24"/>
        </w:rPr>
      </w:pPr>
      <w:r>
        <w:rPr>
          <w:rFonts w:cstheme="minorHAnsi"/>
          <w:i/>
          <w:sz w:val="24"/>
          <w:szCs w:val="24"/>
        </w:rPr>
        <w:lastRenderedPageBreak/>
        <w:t>¿Por qué</w:t>
      </w:r>
      <w:r w:rsidR="00A0738A" w:rsidRPr="001159D0">
        <w:rPr>
          <w:rFonts w:cstheme="minorHAnsi"/>
          <w:i/>
          <w:sz w:val="24"/>
          <w:szCs w:val="24"/>
        </w:rPr>
        <w:t> nunca caliente un tubo de ensayo con un tapón en ella? </w:t>
      </w:r>
    </w:p>
    <w:p w:rsidR="00A0738A" w:rsidRPr="00C04F36" w:rsidRDefault="00C04F36" w:rsidP="00A0738A">
      <w:pPr>
        <w:tabs>
          <w:tab w:val="left" w:pos="3075"/>
        </w:tabs>
        <w:rPr>
          <w:rFonts w:cstheme="minorHAnsi"/>
          <w:color w:val="FF0000"/>
          <w:sz w:val="24"/>
          <w:szCs w:val="24"/>
        </w:rPr>
      </w:pPr>
      <w:r w:rsidRPr="00C04F36">
        <w:rPr>
          <w:rFonts w:cstheme="minorHAnsi"/>
          <w:color w:val="FF0000"/>
          <w:sz w:val="24"/>
          <w:szCs w:val="24"/>
        </w:rPr>
        <w:t>Acumulación de presión y el contenido pueden explotar de</w:t>
      </w:r>
    </w:p>
    <w:p w:rsidR="00A0738A" w:rsidRDefault="00A0738A" w:rsidP="00A0738A">
      <w:pPr>
        <w:tabs>
          <w:tab w:val="left" w:pos="3075"/>
        </w:tabs>
        <w:rPr>
          <w:rFonts w:cstheme="minorHAnsi"/>
          <w:i/>
          <w:sz w:val="24"/>
          <w:szCs w:val="24"/>
        </w:rPr>
      </w:pPr>
    </w:p>
    <w:p w:rsidR="00324DD9" w:rsidRDefault="00324DD9" w:rsidP="00A0738A">
      <w:pPr>
        <w:tabs>
          <w:tab w:val="left" w:pos="3075"/>
        </w:tabs>
        <w:rPr>
          <w:rFonts w:cstheme="minorHAnsi"/>
          <w:i/>
          <w:sz w:val="24"/>
          <w:szCs w:val="24"/>
        </w:rPr>
      </w:pPr>
    </w:p>
    <w:p w:rsidR="00A0738A" w:rsidRPr="00324DD9" w:rsidRDefault="004313AD" w:rsidP="00A0738A">
      <w:pPr>
        <w:tabs>
          <w:tab w:val="left" w:pos="3075"/>
        </w:tabs>
        <w:rPr>
          <w:rFonts w:cstheme="minorHAnsi"/>
          <w:b/>
          <w:sz w:val="24"/>
          <w:szCs w:val="24"/>
          <w:u w:val="single"/>
        </w:rPr>
      </w:pPr>
      <w:r w:rsidRPr="00324DD9">
        <w:rPr>
          <w:rFonts w:cstheme="minorHAnsi"/>
          <w:b/>
          <w:sz w:val="24"/>
          <w:szCs w:val="24"/>
          <w:u w:val="single"/>
        </w:rPr>
        <w:t>Bioquímica - Compuestos Orgánicos</w:t>
      </w:r>
    </w:p>
    <w:p w:rsidR="004313AD" w:rsidRPr="001159D0" w:rsidRDefault="004313AD" w:rsidP="00A0738A">
      <w:pPr>
        <w:tabs>
          <w:tab w:val="left" w:pos="3075"/>
        </w:tabs>
        <w:rPr>
          <w:rFonts w:cstheme="minorHAnsi"/>
          <w:sz w:val="24"/>
          <w:szCs w:val="24"/>
        </w:rPr>
      </w:pPr>
      <w:r w:rsidRPr="001159D0">
        <w:rPr>
          <w:rFonts w:cstheme="minorHAnsi"/>
          <w:sz w:val="24"/>
          <w:szCs w:val="24"/>
        </w:rPr>
        <w:t>¿Cuál es la diferencia entre compuestos orgánicos e inorgánicos?</w:t>
      </w:r>
    </w:p>
    <w:p w:rsidR="004313AD" w:rsidRPr="00C04F36" w:rsidRDefault="00C04F36" w:rsidP="00A0738A">
      <w:pPr>
        <w:tabs>
          <w:tab w:val="left" w:pos="3075"/>
        </w:tabs>
        <w:rPr>
          <w:rFonts w:cstheme="minorHAnsi"/>
          <w:color w:val="FF0000"/>
          <w:sz w:val="24"/>
          <w:szCs w:val="24"/>
        </w:rPr>
      </w:pPr>
      <w:r w:rsidRPr="00C04F36">
        <w:rPr>
          <w:rFonts w:cstheme="minorHAnsi"/>
          <w:color w:val="FF0000"/>
          <w:sz w:val="24"/>
          <w:szCs w:val="24"/>
        </w:rPr>
        <w:t>Compuestos orgánicos contienen carbono e hidrógeno. Compuestos inorgánicos no contienen carbono e hidrógeno.</w:t>
      </w:r>
    </w:p>
    <w:p w:rsidR="004313AD" w:rsidRPr="001159D0" w:rsidRDefault="004313AD" w:rsidP="00A0738A">
      <w:pPr>
        <w:tabs>
          <w:tab w:val="left" w:pos="3075"/>
        </w:tabs>
        <w:rPr>
          <w:rFonts w:cstheme="minorHAnsi"/>
          <w:sz w:val="24"/>
          <w:szCs w:val="24"/>
        </w:rPr>
      </w:pPr>
      <w:r w:rsidRPr="001159D0">
        <w:rPr>
          <w:rFonts w:cstheme="minorHAnsi"/>
          <w:sz w:val="24"/>
          <w:szCs w:val="24"/>
        </w:rPr>
        <w:t>Es el agua orgánica o inorgánica?  _</w:t>
      </w:r>
      <w:r w:rsidR="00C04F36" w:rsidRPr="00C04F36">
        <w:rPr>
          <w:rFonts w:cstheme="minorHAnsi"/>
          <w:color w:val="FF0000"/>
          <w:sz w:val="24"/>
          <w:szCs w:val="24"/>
        </w:rPr>
        <w:t>Inorganic_.</w:t>
      </w:r>
    </w:p>
    <w:p w:rsidR="004313AD" w:rsidRPr="001159D0" w:rsidRDefault="004313AD" w:rsidP="00A0738A">
      <w:pPr>
        <w:tabs>
          <w:tab w:val="left" w:pos="3075"/>
        </w:tabs>
        <w:rPr>
          <w:rFonts w:cstheme="minorHAnsi"/>
          <w:sz w:val="24"/>
          <w:szCs w:val="24"/>
        </w:rPr>
      </w:pPr>
    </w:p>
    <w:tbl>
      <w:tblPr>
        <w:tblStyle w:val="TableGrid"/>
        <w:tblW w:w="0" w:type="auto"/>
        <w:tblLook w:val="04A0" w:firstRow="1" w:lastRow="0" w:firstColumn="1" w:lastColumn="0" w:noHBand="0" w:noVBand="1"/>
      </w:tblPr>
      <w:tblGrid>
        <w:gridCol w:w="3192"/>
        <w:gridCol w:w="3192"/>
        <w:gridCol w:w="3192"/>
      </w:tblGrid>
      <w:tr w:rsidR="004313AD" w:rsidRPr="001159D0" w:rsidTr="004313AD">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Bloques de construcción/Producto Final</w:t>
            </w: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Compuesto orgánico</w:t>
            </w: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Indicador utilizado en el laboratorio para identificar compuestos</w:t>
            </w:r>
          </w:p>
        </w:tc>
      </w:tr>
      <w:tr w:rsidR="004313AD" w:rsidRPr="001159D0" w:rsidTr="004313AD">
        <w:tc>
          <w:tcPr>
            <w:tcW w:w="3192" w:type="dxa"/>
          </w:tcPr>
          <w:p w:rsidR="004313AD" w:rsidRPr="001159D0" w:rsidRDefault="00C04F36" w:rsidP="00A0738A">
            <w:pPr>
              <w:tabs>
                <w:tab w:val="left" w:pos="3075"/>
              </w:tabs>
              <w:rPr>
                <w:rFonts w:cstheme="minorHAnsi"/>
                <w:sz w:val="24"/>
                <w:szCs w:val="24"/>
              </w:rPr>
            </w:pPr>
            <w:r w:rsidRPr="00C04F36">
              <w:rPr>
                <w:rFonts w:cstheme="minorHAnsi"/>
                <w:color w:val="FF0000"/>
                <w:sz w:val="24"/>
                <w:szCs w:val="24"/>
              </w:rPr>
              <w:t>Combinaciï¿½</w:t>
            </w:r>
          </w:p>
        </w:tc>
        <w:tc>
          <w:tcPr>
            <w:tcW w:w="3192" w:type="dxa"/>
          </w:tcPr>
          <w:p w:rsidR="004313AD" w:rsidRPr="001159D0" w:rsidRDefault="004313AD" w:rsidP="004313AD">
            <w:pPr>
              <w:tabs>
                <w:tab w:val="left" w:pos="3075"/>
              </w:tabs>
              <w:rPr>
                <w:rFonts w:cstheme="minorHAnsi"/>
                <w:sz w:val="24"/>
                <w:szCs w:val="24"/>
              </w:rPr>
            </w:pPr>
            <w:r w:rsidRPr="001159D0">
              <w:rPr>
                <w:rFonts w:cstheme="minorHAnsi"/>
                <w:sz w:val="24"/>
                <w:szCs w:val="24"/>
              </w:rPr>
              <w:t>Los carbohidratos</w:t>
            </w:r>
            <w:r w:rsidRPr="001159D0">
              <w:rPr>
                <w:rFonts w:cstheme="minorHAnsi"/>
                <w:i/>
                <w:sz w:val="24"/>
                <w:szCs w:val="24"/>
              </w:rPr>
              <w:t>-mono</w:t>
            </w:r>
          </w:p>
        </w:tc>
        <w:tc>
          <w:tcPr>
            <w:tcW w:w="3192" w:type="dxa"/>
          </w:tcPr>
          <w:p w:rsidR="004313AD" w:rsidRPr="001159D0" w:rsidRDefault="00C04F36" w:rsidP="00A0738A">
            <w:pPr>
              <w:tabs>
                <w:tab w:val="left" w:pos="3075"/>
              </w:tabs>
              <w:rPr>
                <w:rFonts w:cstheme="minorHAnsi"/>
                <w:sz w:val="24"/>
                <w:szCs w:val="24"/>
              </w:rPr>
            </w:pPr>
            <w:r w:rsidRPr="00C04F36">
              <w:rPr>
                <w:rFonts w:cstheme="minorHAnsi"/>
                <w:color w:val="FF0000"/>
                <w:sz w:val="24"/>
                <w:szCs w:val="24"/>
              </w:rPr>
              <w:t>Benedict indicador(glucosa)</w:t>
            </w:r>
          </w:p>
        </w:tc>
      </w:tr>
      <w:tr w:rsidR="004313AD" w:rsidRPr="001159D0" w:rsidTr="004313AD">
        <w:tc>
          <w:tcPr>
            <w:tcW w:w="3192" w:type="dxa"/>
          </w:tcPr>
          <w:p w:rsidR="004313AD" w:rsidRPr="001159D0" w:rsidRDefault="00C04F36" w:rsidP="00A0738A">
            <w:pPr>
              <w:tabs>
                <w:tab w:val="left" w:pos="3075"/>
              </w:tabs>
              <w:rPr>
                <w:rFonts w:cstheme="minorHAnsi"/>
                <w:sz w:val="24"/>
                <w:szCs w:val="24"/>
              </w:rPr>
            </w:pPr>
            <w:r w:rsidRPr="00C04F36">
              <w:rPr>
                <w:rFonts w:cstheme="minorHAnsi"/>
                <w:color w:val="FF0000"/>
                <w:sz w:val="24"/>
                <w:szCs w:val="24"/>
              </w:rPr>
              <w:t>Disacárido</w:t>
            </w:r>
          </w:p>
        </w:tc>
        <w:tc>
          <w:tcPr>
            <w:tcW w:w="3192" w:type="dxa"/>
          </w:tcPr>
          <w:p w:rsidR="004313AD" w:rsidRPr="001159D0" w:rsidRDefault="004313AD" w:rsidP="00A0738A">
            <w:pPr>
              <w:tabs>
                <w:tab w:val="left" w:pos="3075"/>
              </w:tabs>
              <w:rPr>
                <w:rFonts w:cstheme="minorHAnsi"/>
                <w:i/>
                <w:sz w:val="24"/>
                <w:szCs w:val="24"/>
              </w:rPr>
            </w:pPr>
            <w:r w:rsidRPr="001159D0">
              <w:rPr>
                <w:rFonts w:cstheme="minorHAnsi"/>
                <w:i/>
                <w:sz w:val="24"/>
                <w:szCs w:val="24"/>
              </w:rPr>
              <w:t>                     -Di</w:t>
            </w:r>
          </w:p>
        </w:tc>
        <w:tc>
          <w:tcPr>
            <w:tcW w:w="3192" w:type="dxa"/>
          </w:tcPr>
          <w:p w:rsidR="004313AD" w:rsidRPr="001159D0" w:rsidRDefault="00C04F36" w:rsidP="00C04F36">
            <w:pPr>
              <w:tabs>
                <w:tab w:val="left" w:pos="3075"/>
              </w:tabs>
              <w:rPr>
                <w:rFonts w:cstheme="minorHAnsi"/>
                <w:sz w:val="24"/>
                <w:szCs w:val="24"/>
              </w:rPr>
            </w:pPr>
            <w:r w:rsidRPr="00C04F36">
              <w:rPr>
                <w:rFonts w:cstheme="minorHAnsi"/>
                <w:color w:val="FF0000"/>
                <w:sz w:val="24"/>
                <w:szCs w:val="24"/>
              </w:rPr>
              <w:t>Ninguna prueba positiva con benedict o lugols yodo(indicador de almidón)</w:t>
            </w:r>
          </w:p>
        </w:tc>
      </w:tr>
      <w:tr w:rsidR="004313AD" w:rsidRPr="001159D0" w:rsidTr="004313AD">
        <w:tc>
          <w:tcPr>
            <w:tcW w:w="3192" w:type="dxa"/>
          </w:tcPr>
          <w:p w:rsidR="004313AD" w:rsidRPr="001159D0" w:rsidRDefault="00C04F36" w:rsidP="00A0738A">
            <w:pPr>
              <w:tabs>
                <w:tab w:val="left" w:pos="3075"/>
              </w:tabs>
              <w:rPr>
                <w:rFonts w:cstheme="minorHAnsi"/>
                <w:sz w:val="24"/>
                <w:szCs w:val="24"/>
              </w:rPr>
            </w:pPr>
            <w:r w:rsidRPr="00C04F36">
              <w:rPr>
                <w:rFonts w:cstheme="minorHAnsi"/>
                <w:color w:val="FF0000"/>
                <w:sz w:val="24"/>
                <w:szCs w:val="24"/>
              </w:rPr>
              <w:t>Polisacárido</w:t>
            </w: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                     -Poli</w:t>
            </w:r>
          </w:p>
        </w:tc>
        <w:tc>
          <w:tcPr>
            <w:tcW w:w="3192" w:type="dxa"/>
          </w:tcPr>
          <w:p w:rsidR="004313AD" w:rsidRPr="001159D0" w:rsidRDefault="00C04F36" w:rsidP="00A0738A">
            <w:pPr>
              <w:tabs>
                <w:tab w:val="left" w:pos="3075"/>
              </w:tabs>
              <w:rPr>
                <w:rFonts w:cstheme="minorHAnsi"/>
                <w:sz w:val="24"/>
                <w:szCs w:val="24"/>
              </w:rPr>
            </w:pPr>
            <w:r w:rsidRPr="00C04F36">
              <w:rPr>
                <w:rFonts w:cstheme="minorHAnsi"/>
                <w:color w:val="FF0000"/>
                <w:sz w:val="24"/>
                <w:szCs w:val="24"/>
              </w:rPr>
              <w:t>De Lugol (indicador de almidón)</w:t>
            </w: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Las proteínas</w:t>
            </w:r>
          </w:p>
        </w:tc>
        <w:tc>
          <w:tcPr>
            <w:tcW w:w="3192" w:type="dxa"/>
          </w:tcPr>
          <w:p w:rsidR="004313AD" w:rsidRPr="001159D0" w:rsidRDefault="00C04F36" w:rsidP="00A0738A">
            <w:pPr>
              <w:tabs>
                <w:tab w:val="left" w:pos="3075"/>
              </w:tabs>
              <w:rPr>
                <w:rFonts w:cstheme="minorHAnsi"/>
                <w:sz w:val="24"/>
                <w:szCs w:val="24"/>
              </w:rPr>
            </w:pPr>
            <w:r>
              <w:rPr>
                <w:rFonts w:cstheme="minorHAnsi"/>
                <w:sz w:val="24"/>
                <w:szCs w:val="24"/>
              </w:rPr>
              <w:t>XXXXXXXXXXXXXXXXXXXX</w:t>
            </w: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Lípidos</w:t>
            </w:r>
          </w:p>
        </w:tc>
        <w:tc>
          <w:tcPr>
            <w:tcW w:w="3192" w:type="dxa"/>
          </w:tcPr>
          <w:p w:rsidR="004313AD" w:rsidRPr="001159D0" w:rsidRDefault="00C04F36" w:rsidP="00A0738A">
            <w:pPr>
              <w:tabs>
                <w:tab w:val="left" w:pos="3075"/>
              </w:tabs>
              <w:rPr>
                <w:rFonts w:cstheme="minorHAnsi"/>
                <w:sz w:val="24"/>
                <w:szCs w:val="24"/>
              </w:rPr>
            </w:pPr>
            <w:r>
              <w:rPr>
                <w:rFonts w:cstheme="minorHAnsi"/>
                <w:sz w:val="24"/>
                <w:szCs w:val="24"/>
              </w:rPr>
              <w:t>XXXXXXXXXXXXXXXXXXXX</w:t>
            </w:r>
          </w:p>
        </w:tc>
      </w:tr>
    </w:tbl>
    <w:p w:rsidR="004313AD" w:rsidRPr="001159D0" w:rsidRDefault="004313AD" w:rsidP="00A0738A">
      <w:pPr>
        <w:tabs>
          <w:tab w:val="left" w:pos="3075"/>
        </w:tabs>
        <w:rPr>
          <w:rFonts w:cstheme="minorHAnsi"/>
          <w:sz w:val="24"/>
          <w:szCs w:val="24"/>
        </w:rPr>
      </w:pPr>
    </w:p>
    <w:p w:rsidR="004313AD" w:rsidRPr="001159D0" w:rsidRDefault="004313AD" w:rsidP="00A0738A">
      <w:pPr>
        <w:tabs>
          <w:tab w:val="left" w:pos="3075"/>
        </w:tabs>
        <w:rPr>
          <w:rFonts w:cstheme="minorHAnsi"/>
          <w:sz w:val="24"/>
          <w:szCs w:val="24"/>
        </w:rPr>
      </w:pPr>
      <w:r w:rsidRPr="001159D0">
        <w:rPr>
          <w:rFonts w:cstheme="minorHAnsi"/>
          <w:sz w:val="24"/>
          <w:szCs w:val="24"/>
        </w:rPr>
        <w:t>Las enzimas de </w:t>
      </w:r>
      <w:r w:rsidR="00C04F36" w:rsidRPr="00C04F36">
        <w:rPr>
          <w:rFonts w:cstheme="minorHAnsi"/>
          <w:color w:val="FF0000"/>
          <w:sz w:val="24"/>
          <w:szCs w:val="24"/>
        </w:rPr>
        <w:t>la ase</w:t>
      </w:r>
      <w:r w:rsidRPr="001159D0">
        <w:rPr>
          <w:rFonts w:cstheme="minorHAnsi"/>
          <w:sz w:val="24"/>
          <w:szCs w:val="24"/>
        </w:rPr>
        <w:t> y que se consideran catalizadores orgánicos porque </w:t>
      </w:r>
      <w:r w:rsidRPr="00C04F36">
        <w:rPr>
          <w:rFonts w:cstheme="minorHAnsi"/>
          <w:color w:val="FF0000"/>
          <w:sz w:val="24"/>
          <w:szCs w:val="24"/>
        </w:rPr>
        <w:t>_SPEED de </w:t>
      </w:r>
      <w:r w:rsidRPr="001159D0">
        <w:rPr>
          <w:rFonts w:cstheme="minorHAnsi"/>
          <w:sz w:val="24"/>
          <w:szCs w:val="24"/>
        </w:rPr>
        <w:t>reacciones.</w:t>
      </w:r>
    </w:p>
    <w:p w:rsidR="006A75A0" w:rsidRPr="001159D0" w:rsidRDefault="006A75A0" w:rsidP="00A0738A">
      <w:pPr>
        <w:tabs>
          <w:tab w:val="left" w:pos="3075"/>
        </w:tabs>
        <w:rPr>
          <w:rFonts w:cstheme="minorHAnsi"/>
          <w:sz w:val="24"/>
          <w:szCs w:val="24"/>
        </w:rPr>
      </w:pPr>
    </w:p>
    <w:p w:rsidR="006A75A0" w:rsidRPr="001159D0" w:rsidRDefault="006A75A0" w:rsidP="00A0738A">
      <w:pPr>
        <w:tabs>
          <w:tab w:val="left" w:pos="3075"/>
        </w:tabs>
        <w:rPr>
          <w:rFonts w:cstheme="minorHAnsi"/>
          <w:sz w:val="24"/>
          <w:szCs w:val="24"/>
        </w:rPr>
      </w:pPr>
      <w:r w:rsidRPr="001159D0">
        <w:rPr>
          <w:rFonts w:cstheme="minorHAnsi"/>
          <w:sz w:val="24"/>
          <w:szCs w:val="24"/>
        </w:rPr>
        <w:t>Nombre 2 factores que pueden afectar a actividad enzimática.</w:t>
      </w:r>
    </w:p>
    <w:p w:rsidR="006A75A0" w:rsidRPr="00C04F36" w:rsidRDefault="00C04F36" w:rsidP="00A0738A">
      <w:pPr>
        <w:tabs>
          <w:tab w:val="left" w:pos="3075"/>
        </w:tabs>
        <w:rPr>
          <w:rFonts w:cstheme="minorHAnsi"/>
          <w:color w:val="FF0000"/>
          <w:sz w:val="24"/>
          <w:szCs w:val="24"/>
        </w:rPr>
      </w:pPr>
      <w:r w:rsidRPr="00C04F36">
        <w:rPr>
          <w:rFonts w:cstheme="minorHAnsi"/>
          <w:color w:val="FF0000"/>
          <w:sz w:val="24"/>
          <w:szCs w:val="24"/>
        </w:rPr>
        <w:t>PH</w:t>
      </w:r>
    </w:p>
    <w:p w:rsidR="006A75A0" w:rsidRPr="00C04F36" w:rsidRDefault="00C04F36" w:rsidP="00A0738A">
      <w:pPr>
        <w:tabs>
          <w:tab w:val="left" w:pos="3075"/>
        </w:tabs>
        <w:rPr>
          <w:rFonts w:cstheme="minorHAnsi"/>
          <w:color w:val="FF0000"/>
          <w:sz w:val="24"/>
          <w:szCs w:val="24"/>
        </w:rPr>
      </w:pPr>
      <w:r w:rsidRPr="00C04F36">
        <w:rPr>
          <w:rFonts w:cstheme="minorHAnsi"/>
          <w:color w:val="FF0000"/>
          <w:sz w:val="24"/>
          <w:szCs w:val="24"/>
        </w:rPr>
        <w:t>Temperatura</w:t>
      </w:r>
    </w:p>
    <w:p w:rsidR="006A75A0" w:rsidRPr="001159D0" w:rsidRDefault="006A75A0" w:rsidP="00A0738A">
      <w:pPr>
        <w:tabs>
          <w:tab w:val="left" w:pos="3075"/>
        </w:tabs>
        <w:rPr>
          <w:rFonts w:cstheme="minorHAnsi"/>
          <w:sz w:val="24"/>
          <w:szCs w:val="24"/>
        </w:rPr>
      </w:pPr>
    </w:p>
    <w:p w:rsidR="00C04F36" w:rsidRDefault="006A75A0" w:rsidP="00A0738A">
      <w:pPr>
        <w:tabs>
          <w:tab w:val="left" w:pos="3075"/>
        </w:tabs>
        <w:rPr>
          <w:rFonts w:cstheme="minorHAnsi"/>
          <w:sz w:val="24"/>
          <w:szCs w:val="24"/>
        </w:rPr>
      </w:pPr>
      <w:r w:rsidRPr="001159D0">
        <w:rPr>
          <w:rFonts w:cstheme="minorHAnsi"/>
          <w:sz w:val="24"/>
          <w:szCs w:val="24"/>
        </w:rPr>
        <w:t>¿Cómo cambiar la forma de una enzima afectar a su función? </w:t>
      </w:r>
    </w:p>
    <w:p w:rsidR="006A75A0" w:rsidRPr="00C04F36" w:rsidRDefault="00C04F36" w:rsidP="00A0738A">
      <w:pPr>
        <w:tabs>
          <w:tab w:val="left" w:pos="3075"/>
        </w:tabs>
        <w:rPr>
          <w:rFonts w:cstheme="minorHAnsi"/>
          <w:color w:val="FF0000"/>
          <w:sz w:val="24"/>
          <w:szCs w:val="24"/>
        </w:rPr>
      </w:pPr>
      <w:r w:rsidRPr="00C04F36">
        <w:rPr>
          <w:rFonts w:cstheme="minorHAnsi"/>
          <w:color w:val="FF0000"/>
          <w:sz w:val="24"/>
          <w:szCs w:val="24"/>
        </w:rPr>
        <w:t>Se cambia la forma del sitio activo, la desnaturalización del enzima. (llave y cerradura modelo)</w:t>
      </w:r>
    </w:p>
    <w:p w:rsidR="006A75A0" w:rsidRPr="001159D0" w:rsidRDefault="006A75A0" w:rsidP="00A0738A">
      <w:pPr>
        <w:tabs>
          <w:tab w:val="left" w:pos="3075"/>
        </w:tabs>
        <w:rPr>
          <w:rFonts w:cstheme="minorHAnsi"/>
          <w:sz w:val="24"/>
          <w:szCs w:val="24"/>
        </w:rPr>
      </w:pPr>
      <w:r w:rsidRPr="001159D0">
        <w:rPr>
          <w:rFonts w:cstheme="minorHAnsi"/>
          <w:sz w:val="24"/>
          <w:szCs w:val="24"/>
        </w:rPr>
        <w:t>¿Cuál es el término para una enzima que pierde su función (cambia de forma)?</w:t>
      </w:r>
    </w:p>
    <w:p w:rsidR="006A75A0" w:rsidRPr="00C04F36" w:rsidRDefault="00C04F36" w:rsidP="00A0738A">
      <w:pPr>
        <w:tabs>
          <w:tab w:val="left" w:pos="3075"/>
        </w:tabs>
        <w:rPr>
          <w:rFonts w:cstheme="minorHAnsi"/>
          <w:color w:val="FF0000"/>
          <w:sz w:val="24"/>
          <w:szCs w:val="24"/>
        </w:rPr>
      </w:pPr>
      <w:r w:rsidRPr="00C04F36">
        <w:rPr>
          <w:rFonts w:cstheme="minorHAnsi"/>
          <w:color w:val="FF0000"/>
          <w:sz w:val="24"/>
          <w:szCs w:val="24"/>
        </w:rPr>
        <w:lastRenderedPageBreak/>
        <w:t>Desnaturalizan</w:t>
      </w:r>
    </w:p>
    <w:p w:rsidR="00C04F36" w:rsidRDefault="006A75A0" w:rsidP="00A0738A">
      <w:pPr>
        <w:tabs>
          <w:tab w:val="left" w:pos="3075"/>
        </w:tabs>
        <w:rPr>
          <w:rFonts w:cstheme="minorHAnsi"/>
          <w:sz w:val="24"/>
          <w:szCs w:val="24"/>
        </w:rPr>
      </w:pPr>
      <w:r w:rsidRPr="001159D0">
        <w:rPr>
          <w:rFonts w:cstheme="minorHAnsi"/>
          <w:sz w:val="24"/>
          <w:szCs w:val="24"/>
        </w:rPr>
        <w:t>La hidrólisis es similar a la digestión? </w:t>
      </w:r>
    </w:p>
    <w:p w:rsidR="006A75A0" w:rsidRPr="00C04F36" w:rsidRDefault="00C04F36" w:rsidP="00A0738A">
      <w:pPr>
        <w:tabs>
          <w:tab w:val="left" w:pos="3075"/>
        </w:tabs>
        <w:rPr>
          <w:rFonts w:cstheme="minorHAnsi"/>
          <w:color w:val="FF0000"/>
          <w:sz w:val="24"/>
          <w:szCs w:val="24"/>
        </w:rPr>
      </w:pPr>
      <w:r w:rsidRPr="00C04F36">
        <w:rPr>
          <w:rFonts w:cstheme="minorHAnsi"/>
          <w:color w:val="FF0000"/>
          <w:sz w:val="24"/>
          <w:szCs w:val="24"/>
        </w:rPr>
        <w:t>Hidrólisis es cuando se rompen las moléculas más pequeñas</w:t>
      </w:r>
      <w:r w:rsidR="00EA1B55">
        <w:rPr>
          <w:rFonts w:cstheme="minorHAnsi"/>
          <w:color w:val="FF0000"/>
          <w:sz w:val="24"/>
          <w:szCs w:val="24"/>
        </w:rPr>
        <w:t> mediante la adición de una molécula de agua. Digesiton es la ruptura de los alimentos</w:t>
      </w:r>
    </w:p>
    <w:p w:rsidR="00EA1B55" w:rsidRDefault="006A75A0" w:rsidP="00A0738A">
      <w:pPr>
        <w:tabs>
          <w:tab w:val="left" w:pos="3075"/>
        </w:tabs>
        <w:rPr>
          <w:rFonts w:cstheme="minorHAnsi"/>
          <w:sz w:val="24"/>
          <w:szCs w:val="24"/>
        </w:rPr>
      </w:pPr>
      <w:r w:rsidRPr="001159D0">
        <w:rPr>
          <w:rFonts w:cstheme="minorHAnsi"/>
          <w:sz w:val="24"/>
          <w:szCs w:val="24"/>
        </w:rPr>
        <w:t>¿Cómo es la deshidratación similar a la función vida Síntesis? </w:t>
      </w:r>
    </w:p>
    <w:p w:rsidR="006A75A0" w:rsidRPr="00EA1B55" w:rsidRDefault="00EA1B55" w:rsidP="00A0738A">
      <w:pPr>
        <w:tabs>
          <w:tab w:val="left" w:pos="3075"/>
        </w:tabs>
        <w:rPr>
          <w:rFonts w:cstheme="minorHAnsi"/>
          <w:color w:val="FF0000"/>
          <w:sz w:val="24"/>
          <w:szCs w:val="24"/>
        </w:rPr>
      </w:pPr>
      <w:r w:rsidRPr="00EA1B55">
        <w:rPr>
          <w:rFonts w:cstheme="minorHAnsi"/>
          <w:color w:val="FF0000"/>
          <w:sz w:val="24"/>
          <w:szCs w:val="24"/>
        </w:rPr>
        <w:t>Deshidratación síntesis es el proceso de eliminación de una molécula de agua para hacer una molécula más grande de los pequeños que es el mismo una síntesis.</w:t>
      </w:r>
    </w:p>
    <w:p w:rsidR="006A75A0" w:rsidRPr="001159D0" w:rsidRDefault="006A75A0" w:rsidP="00A0738A">
      <w:pPr>
        <w:tabs>
          <w:tab w:val="left" w:pos="3075"/>
        </w:tabs>
        <w:rPr>
          <w:rFonts w:cstheme="minorHAnsi"/>
          <w:sz w:val="24"/>
          <w:szCs w:val="24"/>
        </w:rPr>
      </w:pPr>
    </w:p>
    <w:p w:rsidR="006A75A0" w:rsidRPr="00BD2036" w:rsidRDefault="006A75A0" w:rsidP="00A0738A">
      <w:pPr>
        <w:tabs>
          <w:tab w:val="left" w:pos="3075"/>
        </w:tabs>
        <w:rPr>
          <w:rFonts w:cstheme="minorHAnsi"/>
          <w:b/>
          <w:sz w:val="24"/>
          <w:szCs w:val="24"/>
          <w:u w:val="single"/>
        </w:rPr>
      </w:pPr>
      <w:r w:rsidRPr="00BD2036">
        <w:rPr>
          <w:rFonts w:cstheme="minorHAnsi"/>
          <w:b/>
          <w:sz w:val="24"/>
          <w:szCs w:val="24"/>
          <w:u w:val="single"/>
        </w:rPr>
        <w:t>Las Células</w:t>
      </w:r>
    </w:p>
    <w:p w:rsidR="006A75A0" w:rsidRPr="001159D0" w:rsidRDefault="006A75A0" w:rsidP="00A0738A">
      <w:pPr>
        <w:tabs>
          <w:tab w:val="left" w:pos="3075"/>
        </w:tabs>
        <w:rPr>
          <w:rFonts w:cstheme="minorHAnsi"/>
          <w:sz w:val="24"/>
          <w:szCs w:val="24"/>
        </w:rPr>
      </w:pPr>
      <w:r w:rsidRPr="001159D0">
        <w:rPr>
          <w:rFonts w:cstheme="minorHAnsi"/>
          <w:sz w:val="24"/>
          <w:szCs w:val="24"/>
        </w:rPr>
        <w:t>Dibujar una típica </w:t>
      </w:r>
      <w:r w:rsidR="001D76A7" w:rsidRPr="001159D0">
        <w:rPr>
          <w:rFonts w:cstheme="minorHAnsi"/>
          <w:sz w:val="24"/>
          <w:szCs w:val="24"/>
        </w:rPr>
        <w:t>célula vegetal y animal. Etiqueta y proporcionan la función del núcleo, mitocondrias, ribosomas, membrana celular, pared celular y cloroplastos, vacuola grande.</w:t>
      </w:r>
    </w:p>
    <w:p w:rsidR="006A75A0" w:rsidRPr="001159D0" w:rsidRDefault="00F934E8" w:rsidP="00A0738A">
      <w:pPr>
        <w:tabs>
          <w:tab w:val="left" w:pos="3075"/>
        </w:tabs>
        <w:rPr>
          <w:rFonts w:cstheme="minorHAnsi"/>
          <w:sz w:val="24"/>
          <w:szCs w:val="24"/>
        </w:rPr>
      </w:pPr>
      <w:r>
        <w:rPr>
          <w:noProof/>
        </w:rPr>
        <w:drawing>
          <wp:inline distT="0" distB="0" distL="0" distR="0" wp14:anchorId="15E12035" wp14:editId="3DDA23F1">
            <wp:extent cx="2943225" cy="2943225"/>
            <wp:effectExtent l="0" t="0" r="9525" b="9525"/>
            <wp:docPr id="2" name="Picture 2" descr="http://images.tutorvista.com/cms/images/38/structure-of-a-typical-animal-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tutorvista.com/cms/images/38/structure-of-a-typical-animal-cel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r>
        <w:rPr>
          <w:rFonts w:cstheme="minorHAnsi"/>
          <w:sz w:val="24"/>
          <w:szCs w:val="24"/>
        </w:rPr>
        <w:t>   </w:t>
      </w:r>
      <w:r>
        <w:rPr>
          <w:noProof/>
        </w:rPr>
        <w:drawing>
          <wp:inline distT="0" distB="0" distL="0" distR="0" wp14:anchorId="19BDFF00" wp14:editId="00A033A4">
            <wp:extent cx="2914650" cy="2266950"/>
            <wp:effectExtent l="0" t="0" r="0" b="0"/>
            <wp:docPr id="18" name="Picture 18" descr="http://cbse.meritnation.com/img/study_content/curr/1/9/8/117/490/Chapter%205_html_m4a8b64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bse.meritnation.com/img/study_content/curr/1/9/8/117/490/Chapter%205_html_m4a8b64f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266950"/>
                    </a:xfrm>
                    <a:prstGeom prst="rect">
                      <a:avLst/>
                    </a:prstGeom>
                    <a:noFill/>
                    <a:ln>
                      <a:noFill/>
                    </a:ln>
                  </pic:spPr>
                </pic:pic>
              </a:graphicData>
            </a:graphic>
          </wp:inline>
        </w:drawing>
      </w: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Default="001D76A7" w:rsidP="00A0738A">
      <w:pPr>
        <w:tabs>
          <w:tab w:val="left" w:pos="3075"/>
        </w:tabs>
        <w:rPr>
          <w:rFonts w:cstheme="minorHAnsi"/>
          <w:sz w:val="24"/>
          <w:szCs w:val="24"/>
        </w:rPr>
      </w:pPr>
    </w:p>
    <w:p w:rsidR="004F6F5C" w:rsidRDefault="004F6F5C" w:rsidP="00A0738A">
      <w:pPr>
        <w:tabs>
          <w:tab w:val="left" w:pos="3075"/>
        </w:tabs>
        <w:rPr>
          <w:rFonts w:cstheme="minorHAnsi"/>
          <w:sz w:val="24"/>
          <w:szCs w:val="24"/>
        </w:rPr>
      </w:pPr>
    </w:p>
    <w:p w:rsidR="004F6F5C" w:rsidRPr="001159D0" w:rsidRDefault="004F6F5C"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BD2036" w:rsidP="00A0738A">
      <w:pPr>
        <w:tabs>
          <w:tab w:val="left" w:pos="3075"/>
        </w:tabs>
        <w:rPr>
          <w:rFonts w:cstheme="minorHAnsi"/>
          <w:sz w:val="24"/>
          <w:szCs w:val="24"/>
        </w:rPr>
      </w:pPr>
      <w:r>
        <w:rPr>
          <w:rFonts w:cstheme="minorHAnsi"/>
          <w:sz w:val="24"/>
          <w:szCs w:val="24"/>
        </w:rPr>
        <w:t>Nombre tres diferencias entre células animales y vegetales.</w:t>
      </w:r>
    </w:p>
    <w:p w:rsidR="001D76A7" w:rsidRPr="00F934E8" w:rsidRDefault="00F934E8" w:rsidP="001D76A7">
      <w:pPr>
        <w:pStyle w:val="ListParagraph"/>
        <w:numPr>
          <w:ilvl w:val="0"/>
          <w:numId w:val="3"/>
        </w:numPr>
        <w:tabs>
          <w:tab w:val="left" w:pos="3075"/>
        </w:tabs>
        <w:rPr>
          <w:rFonts w:cstheme="minorHAnsi"/>
          <w:color w:val="FF0000"/>
          <w:sz w:val="24"/>
          <w:szCs w:val="24"/>
        </w:rPr>
      </w:pPr>
      <w:r w:rsidRPr="00F934E8">
        <w:rPr>
          <w:rFonts w:cstheme="minorHAnsi"/>
          <w:color w:val="FF0000"/>
          <w:sz w:val="24"/>
          <w:szCs w:val="24"/>
        </w:rPr>
        <w:t>Pared celular de las células de la planta</w:t>
      </w:r>
    </w:p>
    <w:p w:rsidR="001D76A7" w:rsidRPr="00F934E8" w:rsidRDefault="00F934E8" w:rsidP="001D76A7">
      <w:pPr>
        <w:pStyle w:val="ListParagraph"/>
        <w:numPr>
          <w:ilvl w:val="0"/>
          <w:numId w:val="3"/>
        </w:numPr>
        <w:tabs>
          <w:tab w:val="left" w:pos="3075"/>
        </w:tabs>
        <w:rPr>
          <w:rFonts w:cstheme="minorHAnsi"/>
          <w:color w:val="FF0000"/>
          <w:sz w:val="24"/>
          <w:szCs w:val="24"/>
        </w:rPr>
      </w:pPr>
      <w:r w:rsidRPr="00F934E8">
        <w:rPr>
          <w:rFonts w:cstheme="minorHAnsi"/>
          <w:color w:val="FF0000"/>
          <w:sz w:val="24"/>
          <w:szCs w:val="24"/>
        </w:rPr>
        <w:t>En las células vegetales Cloroplastos</w:t>
      </w:r>
    </w:p>
    <w:p w:rsidR="001D76A7" w:rsidRPr="00F934E8" w:rsidRDefault="00F934E8" w:rsidP="001D76A7">
      <w:pPr>
        <w:pStyle w:val="ListParagraph"/>
        <w:numPr>
          <w:ilvl w:val="0"/>
          <w:numId w:val="3"/>
        </w:numPr>
        <w:tabs>
          <w:tab w:val="left" w:pos="3075"/>
        </w:tabs>
        <w:rPr>
          <w:rFonts w:cstheme="minorHAnsi"/>
          <w:color w:val="FF0000"/>
          <w:sz w:val="24"/>
          <w:szCs w:val="24"/>
        </w:rPr>
      </w:pPr>
      <w:r w:rsidRPr="00F934E8">
        <w:rPr>
          <w:rFonts w:cstheme="minorHAnsi"/>
          <w:color w:val="FF0000"/>
          <w:sz w:val="24"/>
          <w:szCs w:val="24"/>
        </w:rPr>
        <w:t>Grandes extensiones de agua en las células vegetales vacuola</w:t>
      </w:r>
    </w:p>
    <w:p w:rsidR="00F934E8" w:rsidRPr="00F934E8" w:rsidRDefault="00F934E8" w:rsidP="001D76A7">
      <w:pPr>
        <w:pStyle w:val="ListParagraph"/>
        <w:numPr>
          <w:ilvl w:val="0"/>
          <w:numId w:val="3"/>
        </w:numPr>
        <w:tabs>
          <w:tab w:val="left" w:pos="3075"/>
        </w:tabs>
        <w:rPr>
          <w:rFonts w:cstheme="minorHAnsi"/>
          <w:color w:val="FF0000"/>
          <w:sz w:val="24"/>
          <w:szCs w:val="24"/>
        </w:rPr>
      </w:pPr>
      <w:r w:rsidRPr="00F934E8">
        <w:rPr>
          <w:rFonts w:cstheme="minorHAnsi"/>
          <w:color w:val="FF0000"/>
          <w:sz w:val="24"/>
          <w:szCs w:val="24"/>
        </w:rPr>
        <w:t>Centríolos en células animales</w:t>
      </w:r>
    </w:p>
    <w:p w:rsidR="00F934E8" w:rsidRDefault="001D76A7" w:rsidP="001D76A7">
      <w:pPr>
        <w:tabs>
          <w:tab w:val="left" w:pos="3075"/>
        </w:tabs>
        <w:rPr>
          <w:rFonts w:cstheme="minorHAnsi"/>
          <w:sz w:val="24"/>
          <w:szCs w:val="24"/>
        </w:rPr>
      </w:pPr>
      <w:r w:rsidRPr="001159D0">
        <w:rPr>
          <w:rFonts w:cstheme="minorHAnsi"/>
          <w:sz w:val="24"/>
          <w:szCs w:val="24"/>
        </w:rPr>
        <w:t>¿Cómo comunicarse con cada célula?</w:t>
      </w:r>
    </w:p>
    <w:p w:rsidR="00BD2036" w:rsidRDefault="001D76A7" w:rsidP="001D76A7">
      <w:pPr>
        <w:tabs>
          <w:tab w:val="left" w:pos="3075"/>
        </w:tabs>
        <w:rPr>
          <w:rFonts w:cstheme="minorHAnsi"/>
          <w:sz w:val="24"/>
          <w:szCs w:val="24"/>
        </w:rPr>
      </w:pPr>
      <w:r w:rsidRPr="00F934E8">
        <w:rPr>
          <w:rFonts w:cstheme="minorHAnsi"/>
          <w:color w:val="FF0000"/>
          <w:sz w:val="24"/>
          <w:szCs w:val="24"/>
        </w:rPr>
        <w:t> </w:t>
      </w:r>
      <w:r w:rsidR="00F934E8" w:rsidRPr="00F934E8">
        <w:rPr>
          <w:rFonts w:cstheme="minorHAnsi"/>
          <w:color w:val="FF0000"/>
          <w:sz w:val="24"/>
          <w:szCs w:val="24"/>
        </w:rPr>
        <w:t>Las células contienen moléculas receptoras ubicadas en sus membranas celulares que pueden recibir mensajes (hormonas) enviados por otras células.</w:t>
      </w:r>
    </w:p>
    <w:p w:rsidR="001D76A7" w:rsidRPr="001159D0" w:rsidRDefault="001D76A7" w:rsidP="001D76A7">
      <w:pPr>
        <w:tabs>
          <w:tab w:val="left" w:pos="3075"/>
        </w:tabs>
        <w:rPr>
          <w:rFonts w:cstheme="minorHAnsi"/>
          <w:sz w:val="24"/>
          <w:szCs w:val="24"/>
        </w:rPr>
      </w:pPr>
      <w:r w:rsidRPr="001159D0">
        <w:rPr>
          <w:rFonts w:cstheme="minorHAnsi"/>
          <w:sz w:val="24"/>
          <w:szCs w:val="24"/>
        </w:rPr>
        <w:t>Nombre las 3 partes de la teoría celular:</w:t>
      </w:r>
    </w:p>
    <w:p w:rsidR="001D76A7" w:rsidRPr="00F934E8" w:rsidRDefault="00F934E8" w:rsidP="001D76A7">
      <w:pPr>
        <w:pStyle w:val="ListParagraph"/>
        <w:numPr>
          <w:ilvl w:val="0"/>
          <w:numId w:val="4"/>
        </w:numPr>
        <w:tabs>
          <w:tab w:val="left" w:pos="3075"/>
        </w:tabs>
        <w:rPr>
          <w:rFonts w:cstheme="minorHAnsi"/>
          <w:color w:val="FF0000"/>
          <w:sz w:val="24"/>
          <w:szCs w:val="24"/>
        </w:rPr>
      </w:pPr>
      <w:r w:rsidRPr="00F934E8">
        <w:rPr>
          <w:rFonts w:cstheme="minorHAnsi"/>
          <w:color w:val="FF0000"/>
          <w:sz w:val="24"/>
          <w:szCs w:val="24"/>
        </w:rPr>
        <w:t>Todas las células provienen de células preexistentes</w:t>
      </w:r>
    </w:p>
    <w:p w:rsidR="001D76A7" w:rsidRPr="00F934E8" w:rsidRDefault="00F934E8" w:rsidP="00F934E8">
      <w:pPr>
        <w:pStyle w:val="ListParagraph"/>
        <w:numPr>
          <w:ilvl w:val="0"/>
          <w:numId w:val="4"/>
        </w:numPr>
        <w:tabs>
          <w:tab w:val="left" w:pos="3075"/>
        </w:tabs>
        <w:rPr>
          <w:rFonts w:cstheme="minorHAnsi"/>
          <w:color w:val="FF0000"/>
          <w:sz w:val="24"/>
          <w:szCs w:val="24"/>
        </w:rPr>
      </w:pPr>
      <w:r w:rsidRPr="00F934E8">
        <w:rPr>
          <w:rFonts w:cstheme="minorHAnsi"/>
          <w:color w:val="FF0000"/>
          <w:sz w:val="24"/>
          <w:szCs w:val="24"/>
        </w:rPr>
        <w:t>Las células son la unidad básica de estructura y función</w:t>
      </w:r>
    </w:p>
    <w:p w:rsidR="00F934E8" w:rsidRPr="00F934E8" w:rsidRDefault="00F934E8" w:rsidP="00F934E8">
      <w:pPr>
        <w:pStyle w:val="ListParagraph"/>
        <w:numPr>
          <w:ilvl w:val="0"/>
          <w:numId w:val="4"/>
        </w:numPr>
        <w:tabs>
          <w:tab w:val="left" w:pos="3075"/>
        </w:tabs>
        <w:rPr>
          <w:rFonts w:cstheme="minorHAnsi"/>
          <w:color w:val="FF0000"/>
          <w:sz w:val="24"/>
          <w:szCs w:val="24"/>
        </w:rPr>
      </w:pPr>
      <w:r w:rsidRPr="00F934E8">
        <w:rPr>
          <w:rFonts w:cstheme="minorHAnsi"/>
          <w:color w:val="FF0000"/>
          <w:sz w:val="24"/>
          <w:szCs w:val="24"/>
        </w:rPr>
        <w:t> Todos los seres vivos están formados por células</w:t>
      </w:r>
    </w:p>
    <w:p w:rsidR="00F934E8" w:rsidRDefault="001D76A7" w:rsidP="001D76A7">
      <w:pPr>
        <w:tabs>
          <w:tab w:val="left" w:pos="3075"/>
        </w:tabs>
        <w:rPr>
          <w:rFonts w:cstheme="minorHAnsi"/>
          <w:color w:val="FF0000"/>
          <w:sz w:val="24"/>
          <w:szCs w:val="24"/>
        </w:rPr>
      </w:pPr>
      <w:r w:rsidRPr="001159D0">
        <w:rPr>
          <w:rFonts w:cstheme="minorHAnsi"/>
          <w:sz w:val="24"/>
          <w:szCs w:val="24"/>
        </w:rPr>
        <w:t>¿Qué es una excepción a la teoría celular</w:t>
      </w:r>
      <w:r w:rsidRPr="00F934E8">
        <w:rPr>
          <w:rFonts w:cstheme="minorHAnsi"/>
          <w:sz w:val="24"/>
          <w:szCs w:val="24"/>
        </w:rPr>
        <w:t>?</w:t>
      </w:r>
    </w:p>
    <w:p w:rsidR="001D76A7" w:rsidRPr="001159D0" w:rsidRDefault="001D76A7" w:rsidP="001D76A7">
      <w:pPr>
        <w:tabs>
          <w:tab w:val="left" w:pos="3075"/>
        </w:tabs>
        <w:rPr>
          <w:rFonts w:cstheme="minorHAnsi"/>
          <w:sz w:val="24"/>
          <w:szCs w:val="24"/>
        </w:rPr>
      </w:pPr>
      <w:r w:rsidRPr="00F934E8">
        <w:rPr>
          <w:rFonts w:cstheme="minorHAnsi"/>
          <w:color w:val="FF0000"/>
          <w:sz w:val="24"/>
          <w:szCs w:val="24"/>
        </w:rPr>
        <w:t>  </w:t>
      </w:r>
      <w:r w:rsidR="00F934E8" w:rsidRPr="00F934E8">
        <w:rPr>
          <w:rFonts w:cstheme="minorHAnsi"/>
          <w:color w:val="FF0000"/>
          <w:sz w:val="24"/>
          <w:szCs w:val="24"/>
        </w:rPr>
        <w:t>Los virus no se consideran seres vivos porque no pueden llevar a cabo las funciones vitales (reproducir) sin una célula huésped.</w:t>
      </w:r>
    </w:p>
    <w:p w:rsidR="001D76A7" w:rsidRPr="001159D0" w:rsidRDefault="001D76A7" w:rsidP="001D76A7">
      <w:pPr>
        <w:tabs>
          <w:tab w:val="left" w:pos="3075"/>
        </w:tabs>
        <w:rPr>
          <w:rFonts w:cstheme="minorHAnsi"/>
          <w:sz w:val="24"/>
          <w:szCs w:val="24"/>
        </w:rPr>
      </w:pPr>
      <w:r w:rsidRPr="001159D0">
        <w:rPr>
          <w:rFonts w:cstheme="minorHAnsi"/>
          <w:sz w:val="24"/>
          <w:szCs w:val="24"/>
        </w:rPr>
        <w:t>Complete los siguientes pasos:</w:t>
      </w:r>
    </w:p>
    <w:p w:rsidR="001D76A7" w:rsidRPr="001159D0" w:rsidRDefault="00BD2036" w:rsidP="001D76A7">
      <w:pPr>
        <w:tabs>
          <w:tab w:val="left" w:pos="3075"/>
        </w:tabs>
        <w:rPr>
          <w:rFonts w:cstheme="minorHAnsi"/>
          <w:sz w:val="24"/>
          <w:szCs w:val="24"/>
        </w:rPr>
      </w:pPr>
      <w:r>
        <w:rPr>
          <w:rFonts w:cstheme="minorHAnsi"/>
          <w:noProof/>
          <w:sz w:val="24"/>
          <w:szCs w:val="24"/>
          <w:u w:val="single"/>
        </w:rPr>
        <mc:AlternateContent>
          <mc:Choice Requires="wps">
            <w:drawing>
              <wp:anchor distT="0" distB="0" distL="114300" distR="114300" simplePos="0" relativeHeight="251665920" behindDoc="0" locked="0" layoutInCell="1" allowOverlap="1" wp14:anchorId="0017DAB5" wp14:editId="2E2DF413">
                <wp:simplePos x="0" y="0"/>
                <wp:positionH relativeFrom="column">
                  <wp:posOffset>5505450</wp:posOffset>
                </wp:positionH>
                <wp:positionV relativeFrom="paragraph">
                  <wp:posOffset>115570</wp:posOffset>
                </wp:positionV>
                <wp:extent cx="323850" cy="9525"/>
                <wp:effectExtent l="0" t="76200" r="19050" b="85725"/>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33.5pt;margin-top:9.1pt;width:25.5pt;height:.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laPeOQIAAGsEAAAOAAAAZHJzL2Uyb0RvYy54bWysVEuP0zAQviPxHyzf2yR9LG3UdLVKWi4L W2kX7q7tJBaObdlu0wrx3xm72S6FC0Lk4MzE8/zmm6zuT51ER26d0KrA2TjFiCuqmVBNgb+8bEcL jJwnihGpFS/wmTt8v37/btWbnE90qyXjFkEQ5fLeFLj13uRJ4mjLO+LG2nAFl7W2HfGg2iZhlvQQ vZPJJE3vkl5bZqym3Dn4Wl0u8TrGr2tO/VNdO+6RLDDU5uNp47kPZ7JekbyxxLSCDmWQf6iiI0JB 0muoiniCDlb8EaoT1Gqnaz+mukt0XQvKYw/QTZb+1s1zSwyPvQA4zlxhcv8vLP183FkkGMxujpEi Hczo4eB1TI2yCFBvXA52pdrZ0CI9qWfzqOk3h5QuW6IaHq1fzgacswBpcuMSFGcgzb7/pBnYEEgQ 0TrVtkO1FOZrcAzBARF0iuM5X8fDTx5R+DidTBdzGCKFq+V8Mo+ZSB6CBFdjnf/IdYeCUGDnLRFN 60utFNBA20sCcnx0PpT45hCcld4KKSMbpEL9kCDcOC0FC5dRsc2+lBYdSeBTfIYqbsysPigWg7Wc sM0geyIkyMhHoLwVAJ3kOGTrOMNIclihIF3KkypkhOah4EG6UOr7Ml1uFpvFbDSb3G1Gs7SqRg/b cja622Yf5tW0Kssq+xHgzGZ5KxjjKtT/Su9s9nf0GRbtQswrwa9AJbfRI6JQ7Os7Fh15EEYf9tHl e83OOxu6CxowOhoP2xdW5lc9Wr39I9Y/AQAA//8DAFBLAwQUAAYACAAAACEAaq0dZd4AAAAJAQAA DwAAAGRycy9kb3ducmV2LnhtbEyPwU7DMBBE70j8g7VIXBB1GonWDXEqBBROVUUodzdekqjxOord Nvl7lhMcd2Y0+yZfj64TZxxC60nDfJaAQKq8banWsP/c3CsQIRqypvOEGiYMsC6ur3KTWX+hDzyX sRZcQiEzGpoY+0zKUDXoTJj5Hom9bz84E/kcamkHc+Fy18k0SRbSmZb4Q2N6fG6wOpYnp+Gl3D1s vu72YzpV79vyTR13NL1qfXszPj2CiDjGvzD84jM6FMx08CeyQXQa1GLJWyIbKgXBgdVcsXBgYbUE WeTy/4LiBwAA//8DAFBLAQItABQABgAIAAAAIQC2gziS/gAAAOEBAAATAAAAAAAAAAAAAAAAAAAA AABbQ29udGVudF9UeXBlc10ueG1sUEsBAi0AFAAGAAgAAAAhADj9If/WAAAAlAEAAAsAAAAAAAAA AAAAAAAALwEAAF9yZWxzLy5yZWxzUEsBAi0AFAAGAAgAAAAhAEqVo945AgAAawQAAA4AAAAAAAAA AAAAAAAALgIAAGRycy9lMm9Eb2MueG1sUEsBAi0AFAAGAAgAAAAhAGqtHWXeAAAACQEAAA8AAAAA AAAAAAAAAAAAkwQAAGRycy9kb3ducmV2LnhtbFBLBQYAAAAABAAEAPMAAACeBQAAAAA= ">
                <v:stroke endarrow="block"/>
              </v:shape>
            </w:pict>
          </mc:Fallback>
        </mc:AlternateContent>
      </w:r>
      <w:r>
        <w:rPr>
          <w:rFonts w:cstheme="minorHAnsi"/>
          <w:noProof/>
          <w:sz w:val="24"/>
          <w:szCs w:val="24"/>
          <w:u w:val="single"/>
        </w:rPr>
        <mc:AlternateContent>
          <mc:Choice Requires="wps">
            <w:drawing>
              <wp:anchor distT="0" distB="0" distL="114300" distR="114300" simplePos="0" relativeHeight="251664896" behindDoc="0" locked="0" layoutInCell="1" allowOverlap="1" wp14:anchorId="33F937B9" wp14:editId="7ADB8BDF">
                <wp:simplePos x="0" y="0"/>
                <wp:positionH relativeFrom="column">
                  <wp:posOffset>4095750</wp:posOffset>
                </wp:positionH>
                <wp:positionV relativeFrom="paragraph">
                  <wp:posOffset>103505</wp:posOffset>
                </wp:positionV>
                <wp:extent cx="323850" cy="9525"/>
                <wp:effectExtent l="0" t="76200" r="19050" b="8572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22.5pt;margin-top:8.15pt;width:25.5pt;height:.7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It7lOQIAAGoEAAAOAAAAZHJzL2Uyb0RvYy54bWysVMGO2jAQvVfqP1i+QxIIW4iA1SqBXrZd pN32bmwnserYlm0IqOq/d2yybGkvVdUcnHE88+bNzHOW96dOoiO3Tmi1wtk4xYgrqplQzQp/edmO 5hg5TxQjUiu+wmfu8P36/btlbwo+0a2WjFsEIMoVvVnh1ntTJImjLe+IG2vDFRzW2nbEw9Y2CbOk B/ROJpM0vUt6bZmxmnLn4Gt1OcTriF/XnPqnunbcI7nCwM3H1cZ1H9ZkvSRFY4lpBR1okH9g0RGh IOkVqiKeoIMVf0B1glrtdO3HVHeJrmtBeawBqsnS36p5bonhsRZojjPXNrn/B0s/H3cWCQazW2Ck SAczejh4HVOjRehPb1wBbqXa2VAhPaln86jpN4eULluiGh6dX84GYrMQkdyEhI0zkGXff9IMfAjg x2adatuhWgrzNQQGcGgIOsXpnK/T4SePKHycTqbzGcyQwtFiNpnFTKQIICHUWOc/ct2hYKyw85aI pvWlVgpUoO0lATk+Oh8ovgWEYKW3QsooBqlQPyQIJ05LwcJh3NhmX0qLjiTIKT4Dixs3qw+KRbCW E7YZbE+EBBv52ChvBbROchyydZxhJDncoGBd6EkVMkLxQHiwLor6vkgXm/lmno/yyd1mlKdVNXrY lvnobpt9mFXTqiyr7EdoZ5YXrWCMq8D/Vd1Z/nfqGe7ZRZdXfV8bldyix44C2dd3JB11EEZ/EdFe s/POhuqCJEDQ0Xm4fOHG/LqPXm+/iPVPAAAA//8DAFBLAwQUAAYACAAAACEAn+h2294AAAAJAQAA DwAAAGRycy9kb3ducmV2LnhtbEyPwU7DMBBE70j8g7VIXBB1KNSEEKdCQMsJVYRyd+MliRqvo9ht k79nOcFxZ0azb/Ll6DpxxCG0njTczBIQSJW3LdUatp+r6xREiIas6TyhhgkDLIvzs9xk1p/oA49l rAWXUMiMhibGPpMyVA06E2a+R2Lv2w/ORD6HWtrBnLjcdXKeJEo60xJ/aEyPzw1W+/LgNLyUm8Xq 62o7zqfq7b1cp/sNTa9aX16MT48gIo7xLwy/+IwOBTPt/IFsEJ0GdbfgLZENdQuCA+pBsbBj4T4F WeTy/4LiBwAA//8DAFBLAQItABQABgAIAAAAIQC2gziS/gAAAOEBAAATAAAAAAAAAAAAAAAAAAAA AABbQ29udGVudF9UeXBlc10ueG1sUEsBAi0AFAAGAAgAAAAhADj9If/WAAAAlAEAAAsAAAAAAAAA AAAAAAAALwEAAF9yZWxzLy5yZWxzUEsBAi0AFAAGAAgAAAAhAKoi3uU5AgAAagQAAA4AAAAAAAAA AAAAAAAALgIAAGRycy9lMm9Eb2MueG1sUEsBAi0AFAAGAAgAAAAhAJ/odtveAAAACQEAAA8AAAAA AAAAAAAAAAAAkwQAAGRycy9kb3ducmV2LnhtbFBLBQYAAAAABAAEAPMAAACeBQAAAAA= ">
                <v:stroke endarrow="block"/>
              </v:shape>
            </w:pict>
          </mc:Fallback>
        </mc:AlternateContent>
      </w:r>
      <w:r>
        <w:rPr>
          <w:rFonts w:cstheme="minorHAnsi"/>
          <w:noProof/>
          <w:sz w:val="24"/>
          <w:szCs w:val="24"/>
          <w:u w:val="single"/>
        </w:rPr>
        <mc:AlternateContent>
          <mc:Choice Requires="wps">
            <w:drawing>
              <wp:anchor distT="0" distB="0" distL="114300" distR="114300" simplePos="0" relativeHeight="251661824" behindDoc="0" locked="0" layoutInCell="1" allowOverlap="1" wp14:anchorId="5391D7C8" wp14:editId="1D0FF18B">
                <wp:simplePos x="0" y="0"/>
                <wp:positionH relativeFrom="column">
                  <wp:posOffset>628650</wp:posOffset>
                </wp:positionH>
                <wp:positionV relativeFrom="paragraph">
                  <wp:posOffset>103505</wp:posOffset>
                </wp:positionV>
                <wp:extent cx="323850" cy="9525"/>
                <wp:effectExtent l="0" t="76200" r="19050" b="8572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9.5pt;margin-top:8.15pt;width:25.5pt;height:.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tsrPOQIAAGoEAAAOAAAAZHJzL2Uyb0RvYy54bWysVMGO2jAQvVfqP1i+QwgEChFhtUqgl22L tNveje0kVh3bsg0BVf33jk2W7W4vVdUcnHE88+bNzHPWd+dOohO3TmhV4HQ8wYgrqplQTYG/Pu1G S4ycJ4oRqRUv8IU7fLd5/27dm5xPdasl4xYBiHJ5bwrcem/yJHG05R1xY224gsNa24542NomYZb0 gN7JZDqZLJJeW2asptw5+FpdD/Em4tc1p/5LXTvukSwwcPNxtXE9hDXZrEneWGJaQQca5B9YdEQo SHqDqogn6GjFH1CdoFY7Xfsx1V2i61pQHmuAatLJm2oeW2J4rAWa48ytTe7/wdLPp71FgsHsFhgp 0sGM7o9ex9RoHvrTG5eDW6n2NlRIz+rRPGj63SGly5aohkfnp4uB2DREJK9CwsYZyHLoP2kGPgTw Y7POte1QLYX5FgIDODQEneN0Lrfp8LNHFD7OprPlHGZI4Wg1n0ZuCckDSAg11vmPXHcoGAV23hLR tL7USoEKtL0mIKcH5wPFl4AQrPROSBnFIBXqhwThxGkpWDiMG9scSmnRiQQ5xSfW+8bN6qNiEazl hG0H2xMhwUY+NspbAa2THIdsHWcYSQ43KFhXelKFjFA8EB6sq6J+rCar7XK7zEbZdLEdZZOqGt3v ymy02KUf5tWsKssq/RnamWZ5KxjjKvB/Vnea/Z16hnt21eVN37dGJa/RY0eB7PM7ko46CKO/iuig 2WVvQ3VBEiDo6DxcvnBjft9Hr5dfxOYXAAAA//8DAFBLAwQUAAYACAAAACEAO2Wtut4AAAAIAQAA DwAAAGRycy9kb3ducmV2LnhtbEyPQU/CQBCF7yb8h82QeDGwBQOU2i0hKnoyxIr3pTu2Dd3ZprtA ++8dTnqbeW/y5nvppreNuGDna0cKZtMIBFLhTE2lgsPXbhKD8EGT0Y0jVDCgh002ukt1YtyVPvGS h1JwCPlEK6hCaBMpfVGh1X7qWiT2flxndeC1K6Xp9JXDbSPnUbSUVtfEHyrd4nOFxSk/WwUv+X6x +3449POheP/I3+LTnoZXpe7H/fYJRMA+/B3DDZ/RIWOmozuT8aJRsF5zlcD68hHEzV9ELBx5WMUg s1T+L5D9AgAA//8DAFBLAQItABQABgAIAAAAIQC2gziS/gAAAOEBAAATAAAAAAAAAAAAAAAAAAAA AABbQ29udGVudF9UeXBlc10ueG1sUEsBAi0AFAAGAAgAAAAhADj9If/WAAAAlAEAAAsAAAAAAAAA AAAAAAAALwEAAF9yZWxzLy5yZWxzUEsBAi0AFAAGAAgAAAAhAHC2ys85AgAAagQAAA4AAAAAAAAA AAAAAAAALgIAAGRycy9lMm9Eb2MueG1sUEsBAi0AFAAGAAgAAAAhADtlrbreAAAACAEAAA8AAAAA AAAAAAAAAAAAkwQAAGRycy9kb3ducmV2LnhtbFBLBQYAAAAABAAEAPMAAACeBQAAAAA= ">
                <v:stroke endarrow="block"/>
              </v:shape>
            </w:pict>
          </mc:Fallback>
        </mc:AlternateContent>
      </w:r>
      <w:r>
        <w:rPr>
          <w:rFonts w:cstheme="minorHAnsi"/>
          <w:noProof/>
          <w:sz w:val="24"/>
          <w:szCs w:val="24"/>
          <w:u w:val="single"/>
        </w:rPr>
        <mc:AlternateContent>
          <mc:Choice Requires="wps">
            <w:drawing>
              <wp:anchor distT="0" distB="0" distL="114300" distR="114300" simplePos="0" relativeHeight="251662848" behindDoc="0" locked="0" layoutInCell="1" allowOverlap="1" wp14:anchorId="07B22BD4" wp14:editId="59481EAF">
                <wp:simplePos x="0" y="0"/>
                <wp:positionH relativeFrom="column">
                  <wp:posOffset>2628900</wp:posOffset>
                </wp:positionH>
                <wp:positionV relativeFrom="paragraph">
                  <wp:posOffset>103505</wp:posOffset>
                </wp:positionV>
                <wp:extent cx="323850" cy="9525"/>
                <wp:effectExtent l="0" t="76200" r="19050" b="85725"/>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07pt;margin-top:8.15pt;width:25.5pt;height:.7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kWjbOAIAAGoEAAAOAAAAZHJzL2Uyb0RvYy54bWysVE2P2yAQvVfqf0DcE8f5jhVntbKTXrZt pN32TgDbqBgQkDhR1f/egXizTXupqvqABzPz5s3Mw+uHcyvRiVsntMpxOhxhxBXVTKg6x19edoMl Rs4TxYjUiuf4wh1+2Lx/t+5Mxse60ZJxiwBEuawzOW68N1mSONrwlrihNlzBYaVtSzxsbZ0wSzpA b2UyHo3mSactM1ZT7hx8La+HeBPxq4pT/7mqHPdI5hi4+bjauB7CmmzWJKstMY2gPQ3yDyxaIhQk vUGVxBN0tOIPqFZQq52u/JDqNtFVJSiPNUA16ei3ap4bYnisBZrjzK1N7v/B0k+nvUWCwewWGCnS wowej17H1GgR+tMZl4FbofY2VEjP6tk8afrNIaWLhqiaR+eXi4HYNEQkdyFh4wxkOXQfNQMfAvix WefKtqiSwnwNgQEcGoLOcTqX23T42SMKHyfjyXIGM6RwtJqNZzETyQJICDXW+Q9ctygYOXbeElE3 vtBKgQq0vSYgpyfnA8W3gBCs9E5IGcUgFer6BOHEaSlYOIwbWx8KadGJBDnFp2dx52b1UbEI1nDC tr3tiZBgIx8b5a2A1kmOQ7aWM4wkhxsUrCs9qUJGKB4I99ZVUd9Xo9V2uV1OB9PxfDuYjspy8Lgr poP5Ll3MyklZFGX6I7QznWaNYIyrwP9V3en079TT37OrLm/6vjUquUePHQWyr+9IOuogjP4qooNm l70N1QVJgKCjc3/5wo35dR+93n4Rm58AAAD//wMAUEsDBBQABgAIAAAAIQCvKCnX3wAAAAkBAAAP AAAAZHJzL2Rvd25yZXYueG1sTI/BTsMwEETvSPyDtUhcEHVa0hCFOBUCCidUEcrdjZckaryOYrdN /r7bExx3ZjT7Jl+NthNHHHzrSMF8FoFAqpxpqVaw/V7fpyB80GR05wgVTOhhVVxf5Toz7kRfeCxD LbiEfKYVNCH0mZS+atBqP3M9Enu/brA68DnU0gz6xOW2k4soSqTVLfGHRvf40mC1Lw9WwWu5Wa5/ 7rbjYqo+Psv3dL+h6U2p25vx+QlEwDH8heGCz+hQMNPOHch40SmI5zFvCWwkDyA4ECdLFnYsPKYg i1z+X1CcAQAA//8DAFBLAQItABQABgAIAAAAIQC2gziS/gAAAOEBAAATAAAAAAAAAAAAAAAAAAAA AABbQ29udGVudF9UeXBlc10ueG1sUEsBAi0AFAAGAAgAAAAhADj9If/WAAAAlAEAAAsAAAAAAAAA AAAAAAAALwEAAF9yZWxzLy5yZWxzUEsBAi0AFAAGAAgAAAAhABqRaNs4AgAAagQAAA4AAAAAAAAA AAAAAAAALgIAAGRycy9lMm9Eb2MueG1sUEsBAi0AFAAGAAgAAAAhAK8oKdffAAAACQEAAA8AAAAA AAAAAAAAAAAAkgQAAGRycy9kb3ducmV2LnhtbFBLBQYAAAAABAAEAPMAAACeBQAAAAA= ">
                <v:stroke endarrow="block"/>
              </v:shape>
            </w:pict>
          </mc:Fallback>
        </mc:AlternateContent>
      </w:r>
      <w:r w:rsidR="001D76A7" w:rsidRPr="001159D0">
        <w:rPr>
          <w:rFonts w:cstheme="minorHAnsi"/>
          <w:sz w:val="24"/>
          <w:szCs w:val="24"/>
          <w:u w:val="single"/>
        </w:rPr>
        <w:t>Orgánulo</w:t>
      </w:r>
      <w:r w:rsidR="001D76A7" w:rsidRPr="001159D0">
        <w:rPr>
          <w:rFonts w:cstheme="minorHAnsi"/>
          <w:sz w:val="24"/>
          <w:szCs w:val="24"/>
        </w:rPr>
        <w:t>         ___</w:t>
      </w:r>
      <w:r w:rsidR="00F934E8" w:rsidRPr="00F934E8">
        <w:rPr>
          <w:rFonts w:cstheme="minorHAnsi"/>
          <w:color w:val="FF0000"/>
          <w:sz w:val="24"/>
          <w:szCs w:val="24"/>
        </w:rPr>
        <w:t>        </w:t>
      </w:r>
      <w:r w:rsidR="001D76A7" w:rsidRPr="001159D0">
        <w:rPr>
          <w:rFonts w:cstheme="minorHAnsi"/>
          <w:sz w:val="24"/>
          <w:szCs w:val="24"/>
          <w:u w:val="single"/>
        </w:rPr>
        <w:t> </w:t>
      </w:r>
      <w:r w:rsidR="001D76A7" w:rsidRPr="001159D0">
        <w:rPr>
          <w:rFonts w:cstheme="minorHAnsi"/>
          <w:sz w:val="24"/>
          <w:szCs w:val="24"/>
        </w:rPr>
        <w:t>         _____</w:t>
      </w:r>
      <w:r w:rsidR="00F934E8" w:rsidRPr="00F934E8">
        <w:rPr>
          <w:rFonts w:cstheme="minorHAnsi"/>
          <w:color w:val="FF0000"/>
          <w:sz w:val="24"/>
          <w:szCs w:val="24"/>
        </w:rPr>
        <w:t>organs_______ cells____ tejidos</w:t>
      </w:r>
      <w:r>
        <w:rPr>
          <w:rFonts w:cstheme="minorHAnsi"/>
          <w:sz w:val="24"/>
          <w:szCs w:val="24"/>
        </w:rPr>
        <w:tab/>
      </w:r>
      <w:r>
        <w:rPr>
          <w:rFonts w:cstheme="minorHAnsi"/>
          <w:sz w:val="24"/>
          <w:szCs w:val="24"/>
        </w:rPr>
        <w:tab/>
      </w:r>
      <w:r w:rsidR="001D76A7" w:rsidRPr="001159D0">
        <w:rPr>
          <w:rFonts w:cstheme="minorHAnsi"/>
          <w:sz w:val="24"/>
          <w:szCs w:val="24"/>
          <w:u w:val="single"/>
        </w:rPr>
        <w:t>Sistema de Órganos         </w:t>
      </w:r>
      <w:r w:rsidR="00AA3266" w:rsidRPr="00F934E8">
        <w:rPr>
          <w:rFonts w:cstheme="minorHAnsi"/>
          <w:color w:val="FF0000"/>
          <w:sz w:val="24"/>
          <w:szCs w:val="24"/>
        </w:rPr>
        <w:t>__ORGANISM___</w:t>
      </w:r>
    </w:p>
    <w:p w:rsidR="00AA3266" w:rsidRPr="001159D0" w:rsidRDefault="00052F38" w:rsidP="001D76A7">
      <w:pPr>
        <w:tabs>
          <w:tab w:val="left" w:pos="3075"/>
        </w:tabs>
        <w:rPr>
          <w:rFonts w:cstheme="minorHAnsi"/>
          <w:b/>
          <w:i/>
          <w:sz w:val="24"/>
          <w:szCs w:val="24"/>
        </w:rPr>
      </w:pPr>
      <w:r w:rsidRPr="00BD2036">
        <w:rPr>
          <w:rFonts w:cstheme="minorHAnsi"/>
          <w:b/>
          <w:sz w:val="24"/>
          <w:szCs w:val="24"/>
          <w:u w:val="single"/>
        </w:rPr>
        <w:t>Transporte celular</w:t>
      </w:r>
      <w:r w:rsidRPr="001159D0">
        <w:rPr>
          <w:rFonts w:cstheme="minorHAnsi"/>
          <w:b/>
          <w:i/>
          <w:sz w:val="24"/>
          <w:szCs w:val="24"/>
        </w:rPr>
        <w:t>.</w:t>
      </w:r>
    </w:p>
    <w:p w:rsidR="00F934E8" w:rsidRDefault="00052F38" w:rsidP="001D76A7">
      <w:pPr>
        <w:tabs>
          <w:tab w:val="left" w:pos="3075"/>
        </w:tabs>
        <w:rPr>
          <w:rFonts w:cstheme="minorHAnsi"/>
          <w:sz w:val="24"/>
          <w:szCs w:val="24"/>
        </w:rPr>
      </w:pPr>
      <w:r w:rsidRPr="001159D0">
        <w:rPr>
          <w:rFonts w:cstheme="minorHAnsi"/>
          <w:sz w:val="24"/>
          <w:szCs w:val="24"/>
        </w:rPr>
        <w:t>La membrana celular es de...</w:t>
      </w:r>
    </w:p>
    <w:p w:rsidR="00052F38" w:rsidRPr="00F934E8" w:rsidRDefault="00F934E8" w:rsidP="001D76A7">
      <w:pPr>
        <w:tabs>
          <w:tab w:val="left" w:pos="3075"/>
        </w:tabs>
        <w:rPr>
          <w:rFonts w:cstheme="minorHAnsi"/>
          <w:color w:val="FF0000"/>
          <w:sz w:val="24"/>
          <w:szCs w:val="24"/>
        </w:rPr>
      </w:pPr>
      <w:r w:rsidRPr="00F934E8">
        <w:rPr>
          <w:rFonts w:cstheme="minorHAnsi"/>
          <w:color w:val="FF0000"/>
          <w:sz w:val="24"/>
          <w:szCs w:val="24"/>
        </w:rPr>
        <w:t>Doble capa lipídica con proteínas atascado en ella.</w:t>
      </w:r>
    </w:p>
    <w:p w:rsidR="00CB3DE1" w:rsidRDefault="00052F38" w:rsidP="001D76A7">
      <w:pPr>
        <w:tabs>
          <w:tab w:val="left" w:pos="3075"/>
        </w:tabs>
        <w:rPr>
          <w:rFonts w:cstheme="minorHAnsi"/>
          <w:sz w:val="24"/>
          <w:szCs w:val="24"/>
        </w:rPr>
      </w:pPr>
      <w:r w:rsidRPr="001159D0">
        <w:rPr>
          <w:rFonts w:cstheme="minorHAnsi"/>
          <w:sz w:val="24"/>
          <w:szCs w:val="24"/>
        </w:rPr>
        <w:t>¿Qué moléculas pueden pasar fácilmente a través de la membrana de la célula? </w:t>
      </w:r>
    </w:p>
    <w:p w:rsidR="00052F38" w:rsidRPr="00CB3DE1" w:rsidRDefault="00052F38" w:rsidP="001D76A7">
      <w:pPr>
        <w:tabs>
          <w:tab w:val="left" w:pos="3075"/>
        </w:tabs>
        <w:rPr>
          <w:rFonts w:cstheme="minorHAnsi"/>
          <w:color w:val="FF0000"/>
          <w:sz w:val="24"/>
          <w:szCs w:val="24"/>
        </w:rPr>
      </w:pPr>
      <w:r w:rsidRPr="00CB3DE1">
        <w:rPr>
          <w:rFonts w:cstheme="minorHAnsi"/>
          <w:color w:val="FF0000"/>
          <w:sz w:val="24"/>
          <w:szCs w:val="24"/>
        </w:rPr>
        <w:t> </w:t>
      </w:r>
      <w:r w:rsidR="00CB3DE1" w:rsidRPr="00CB3DE1">
        <w:rPr>
          <w:rFonts w:cstheme="minorHAnsi"/>
          <w:color w:val="FF0000"/>
          <w:sz w:val="24"/>
          <w:szCs w:val="24"/>
        </w:rPr>
        <w:t>Más pequeños, como el oxígeno, el dióxido de carbono y glucosa</w:t>
      </w:r>
    </w:p>
    <w:p w:rsidR="00052F38" w:rsidRPr="001159D0" w:rsidRDefault="00052F38" w:rsidP="001D76A7">
      <w:pPr>
        <w:tabs>
          <w:tab w:val="left" w:pos="3075"/>
        </w:tabs>
        <w:rPr>
          <w:rFonts w:cstheme="minorHAnsi"/>
          <w:sz w:val="24"/>
          <w:szCs w:val="24"/>
        </w:rPr>
      </w:pPr>
      <w:r w:rsidRPr="001159D0">
        <w:rPr>
          <w:rFonts w:cstheme="minorHAnsi"/>
          <w:sz w:val="24"/>
          <w:szCs w:val="24"/>
          <w:u w:val="single"/>
        </w:rPr>
        <w:t>Transporte pasivo</w:t>
      </w:r>
      <w:r w:rsidRPr="001159D0">
        <w:rPr>
          <w:rFonts w:cstheme="minorHAnsi"/>
          <w:sz w:val="24"/>
          <w:szCs w:val="24"/>
        </w:rPr>
        <w:t> NO utiliza </w:t>
      </w:r>
      <w:r w:rsidRPr="001159D0">
        <w:rPr>
          <w:rFonts w:cstheme="minorHAnsi"/>
          <w:sz w:val="24"/>
          <w:szCs w:val="24"/>
          <w:u w:val="single"/>
        </w:rPr>
        <w:t>energía </w:t>
      </w:r>
      <w:r w:rsidRPr="001159D0">
        <w:rPr>
          <w:rFonts w:cstheme="minorHAnsi"/>
          <w:sz w:val="24"/>
          <w:szCs w:val="24"/>
        </w:rPr>
        <w:t>de desplazar el material de un área de </w:t>
      </w:r>
      <w:r w:rsidRPr="009F4CB0">
        <w:rPr>
          <w:rFonts w:cstheme="minorHAnsi"/>
          <w:color w:val="FF0000"/>
          <w:sz w:val="24"/>
          <w:szCs w:val="24"/>
        </w:rPr>
        <w:t> </w:t>
      </w:r>
      <w:r w:rsidRPr="001159D0">
        <w:rPr>
          <w:rFonts w:cstheme="minorHAnsi"/>
          <w:sz w:val="24"/>
          <w:szCs w:val="24"/>
        </w:rPr>
        <w:t>concentración __HIGH___ a un área de concentración __LOW ___.</w:t>
      </w:r>
    </w:p>
    <w:p w:rsidR="00052F38" w:rsidRPr="001159D0" w:rsidRDefault="00052F38" w:rsidP="001D76A7">
      <w:pPr>
        <w:tabs>
          <w:tab w:val="left" w:pos="3075"/>
        </w:tabs>
        <w:rPr>
          <w:rFonts w:cstheme="minorHAnsi"/>
          <w:sz w:val="24"/>
          <w:szCs w:val="24"/>
        </w:rPr>
      </w:pPr>
      <w:r w:rsidRPr="001159D0">
        <w:rPr>
          <w:rFonts w:cstheme="minorHAnsi"/>
          <w:sz w:val="24"/>
          <w:szCs w:val="24"/>
          <w:u w:val="single"/>
        </w:rPr>
        <w:t>Transporte activo</w:t>
      </w:r>
      <w:r w:rsidRPr="001159D0">
        <w:rPr>
          <w:rFonts w:cstheme="minorHAnsi"/>
          <w:sz w:val="24"/>
          <w:szCs w:val="24"/>
        </w:rPr>
        <w:t> utiliza requiere energía </w:t>
      </w:r>
      <w:r w:rsidRPr="001159D0">
        <w:rPr>
          <w:rFonts w:cstheme="minorHAnsi"/>
          <w:sz w:val="24"/>
          <w:szCs w:val="24"/>
          <w:u w:val="single"/>
        </w:rPr>
        <w:t> </w:t>
      </w:r>
      <w:r w:rsidRPr="001159D0">
        <w:rPr>
          <w:rFonts w:cstheme="minorHAnsi"/>
          <w:sz w:val="24"/>
          <w:szCs w:val="24"/>
        </w:rPr>
        <w:t> en forma de </w:t>
      </w:r>
      <w:r w:rsidRPr="001159D0">
        <w:rPr>
          <w:rFonts w:cstheme="minorHAnsi"/>
          <w:sz w:val="24"/>
          <w:szCs w:val="24"/>
          <w:u w:val="single"/>
        </w:rPr>
        <w:t>ATP </w:t>
      </w:r>
      <w:r w:rsidRPr="001159D0">
        <w:rPr>
          <w:rFonts w:cstheme="minorHAnsi"/>
          <w:sz w:val="24"/>
          <w:szCs w:val="24"/>
        </w:rPr>
        <w:t> para mover materiales de la zona de ___</w:t>
      </w:r>
      <w:r w:rsidR="009F4CB0" w:rsidRPr="009F4CB0">
        <w:rPr>
          <w:rFonts w:cstheme="minorHAnsi"/>
          <w:color w:val="FF0000"/>
          <w:sz w:val="24"/>
          <w:szCs w:val="24"/>
        </w:rPr>
        <w:t>low___ </w:t>
      </w:r>
      <w:r w:rsidRPr="001159D0">
        <w:rPr>
          <w:rFonts w:cstheme="minorHAnsi"/>
          <w:sz w:val="24"/>
          <w:szCs w:val="24"/>
        </w:rPr>
        <w:t>concentración en un área de </w:t>
      </w:r>
      <w:r w:rsidR="009F4CB0">
        <w:rPr>
          <w:rFonts w:cstheme="minorHAnsi"/>
          <w:sz w:val="24"/>
          <w:szCs w:val="24"/>
        </w:rPr>
        <w:t> </w:t>
      </w:r>
      <w:r w:rsidR="009F4CB0" w:rsidRPr="009F4CB0">
        <w:rPr>
          <w:rFonts w:cstheme="minorHAnsi"/>
          <w:color w:val="FF0000"/>
          <w:sz w:val="24"/>
          <w:szCs w:val="24"/>
        </w:rPr>
        <w:t> </w:t>
      </w:r>
      <w:r w:rsidRPr="001159D0">
        <w:rPr>
          <w:rFonts w:cstheme="minorHAnsi"/>
          <w:sz w:val="24"/>
          <w:szCs w:val="24"/>
        </w:rPr>
        <w:t>concentración high___.</w:t>
      </w:r>
    </w:p>
    <w:p w:rsidR="00052F38" w:rsidRPr="001159D0" w:rsidRDefault="00052F38" w:rsidP="001D76A7">
      <w:pPr>
        <w:tabs>
          <w:tab w:val="left" w:pos="3075"/>
        </w:tabs>
        <w:rPr>
          <w:rFonts w:cstheme="minorHAnsi"/>
          <w:sz w:val="24"/>
          <w:szCs w:val="24"/>
        </w:rPr>
      </w:pPr>
      <w:r w:rsidRPr="001159D0">
        <w:rPr>
          <w:rFonts w:cstheme="minorHAnsi"/>
          <w:sz w:val="24"/>
          <w:szCs w:val="24"/>
        </w:rPr>
        <w:t>Difusión y ósmosis inversa son una forma de </w:t>
      </w:r>
      <w:r w:rsidRPr="009F4CB0">
        <w:rPr>
          <w:rFonts w:cstheme="minorHAnsi"/>
          <w:color w:val="FF0000"/>
          <w:sz w:val="24"/>
          <w:szCs w:val="24"/>
        </w:rPr>
        <w:t>__PASSIVE__ </w:t>
      </w:r>
      <w:r w:rsidRPr="001159D0">
        <w:rPr>
          <w:rFonts w:cstheme="minorHAnsi"/>
          <w:sz w:val="24"/>
          <w:szCs w:val="24"/>
        </w:rPr>
        <w:t>transporte.  </w:t>
      </w:r>
    </w:p>
    <w:p w:rsidR="00052F38" w:rsidRPr="001159D0" w:rsidRDefault="00052F38" w:rsidP="00A0738A">
      <w:pPr>
        <w:tabs>
          <w:tab w:val="left" w:pos="3075"/>
        </w:tabs>
        <w:rPr>
          <w:rFonts w:cstheme="minorHAnsi"/>
          <w:sz w:val="24"/>
          <w:szCs w:val="24"/>
        </w:rPr>
      </w:pPr>
      <w:r w:rsidRPr="00BD2036">
        <w:rPr>
          <w:rFonts w:cstheme="minorHAnsi"/>
          <w:b/>
          <w:sz w:val="24"/>
          <w:szCs w:val="24"/>
          <w:u w:val="single"/>
        </w:rPr>
        <w:t>Energía celular</w:t>
      </w:r>
      <w:r w:rsidRPr="00BD2036">
        <w:rPr>
          <w:rFonts w:cstheme="minorHAnsi"/>
          <w:b/>
          <w:sz w:val="24"/>
          <w:szCs w:val="24"/>
          <w:u w:val="single"/>
        </w:rPr>
        <w:br/>
      </w:r>
      <w:r w:rsidRPr="001159D0">
        <w:rPr>
          <w:rFonts w:cstheme="minorHAnsi"/>
          <w:sz w:val="24"/>
          <w:szCs w:val="24"/>
        </w:rPr>
        <w:t>La fotosíntesis se lleva a cabo en el orgánulo celular conocido como el ____</w:t>
      </w:r>
      <w:r w:rsidR="009F4CB0" w:rsidRPr="009F4CB0">
        <w:rPr>
          <w:rFonts w:cstheme="minorHAnsi"/>
          <w:color w:val="FF0000"/>
          <w:sz w:val="24"/>
          <w:szCs w:val="24"/>
        </w:rPr>
        <w:t>cloroplastos</w:t>
      </w:r>
      <w:r w:rsidRPr="001159D0">
        <w:rPr>
          <w:rFonts w:cstheme="minorHAnsi"/>
          <w:sz w:val="24"/>
          <w:szCs w:val="24"/>
        </w:rPr>
        <w:t>.</w:t>
      </w:r>
    </w:p>
    <w:p w:rsidR="009F4CB0" w:rsidRPr="009F4CB0" w:rsidRDefault="008E7AD7" w:rsidP="009F4CB0">
      <w:pPr>
        <w:pStyle w:val="NormalWeb"/>
        <w:shd w:val="clear" w:color="auto" w:fill="FFFFFF"/>
        <w:rPr>
          <w:color w:val="FF0000"/>
          <w:sz w:val="27"/>
          <w:szCs w:val="27"/>
        </w:rPr>
      </w:pPr>
      <w:r w:rsidRPr="001159D0">
        <w:rPr>
          <w:rFonts w:cstheme="minorHAnsi"/>
        </w:rPr>
        <w:lastRenderedPageBreak/>
        <w:t>Escribir la ecuación de la fotosíntesis: </w:t>
      </w:r>
      <w:r w:rsidR="009F4CB0" w:rsidRPr="009F4CB0">
        <w:rPr>
          <w:color w:val="FF0000"/>
          <w:sz w:val="27"/>
          <w:szCs w:val="27"/>
        </w:rPr>
        <w:t>6 CO2 + 6H2O ------&gt; C6H12O6 + 6O2</w:t>
      </w:r>
      <w:r w:rsidR="009F4CB0" w:rsidRPr="009F4CB0">
        <w:rPr>
          <w:color w:val="FF0000"/>
          <w:sz w:val="27"/>
          <w:szCs w:val="27"/>
          <w:vertAlign w:val="superscript"/>
        </w:rPr>
        <w:br/>
      </w:r>
      <w:r w:rsidR="009F4CB0" w:rsidRPr="009F4CB0">
        <w:rPr>
          <w:color w:val="FF0000"/>
          <w:sz w:val="27"/>
          <w:szCs w:val="27"/>
        </w:rPr>
        <w:tab/>
        <w:t> </w:t>
      </w:r>
      <w:r w:rsidR="009F4CB0" w:rsidRPr="009F4CB0">
        <w:rPr>
          <w:color w:val="FF0000"/>
          <w:sz w:val="27"/>
          <w:szCs w:val="27"/>
        </w:rPr>
        <w:tab/>
      </w:r>
      <w:r w:rsidR="009F4CB0" w:rsidRPr="009F4CB0">
        <w:rPr>
          <w:color w:val="FF0000"/>
          <w:sz w:val="27"/>
          <w:szCs w:val="27"/>
        </w:rPr>
        <w:tab/>
      </w:r>
      <w:r w:rsidR="009F4CB0" w:rsidRPr="009F4CB0">
        <w:rPr>
          <w:color w:val="FF0000"/>
          <w:sz w:val="27"/>
          <w:szCs w:val="27"/>
        </w:rPr>
        <w:tab/>
      </w:r>
      <w:r w:rsidR="009F4CB0" w:rsidRPr="009F4CB0">
        <w:rPr>
          <w:color w:val="FF0000"/>
          <w:sz w:val="27"/>
          <w:szCs w:val="27"/>
        </w:rPr>
        <w:tab/>
      </w:r>
      <w:r w:rsidR="009F4CB0" w:rsidRPr="009F4CB0">
        <w:rPr>
          <w:color w:val="FF0000"/>
          <w:sz w:val="27"/>
          <w:szCs w:val="27"/>
        </w:rPr>
        <w:tab/>
      </w:r>
      <w:r w:rsidR="009F4CB0" w:rsidRPr="009F4CB0">
        <w:rPr>
          <w:color w:val="FF0000"/>
          <w:sz w:val="27"/>
          <w:szCs w:val="27"/>
        </w:rPr>
        <w:tab/>
      </w:r>
      <w:r w:rsidR="009F4CB0" w:rsidRPr="009F4CB0">
        <w:rPr>
          <w:color w:val="FF0000"/>
          <w:sz w:val="27"/>
          <w:szCs w:val="27"/>
          <w:vertAlign w:val="superscript"/>
        </w:rPr>
        <w:t>Energía solar</w:t>
      </w:r>
      <w:r w:rsidR="009F4CB0" w:rsidRPr="009F4CB0">
        <w:rPr>
          <w:color w:val="FF0000"/>
          <w:sz w:val="27"/>
          <w:szCs w:val="27"/>
        </w:rPr>
        <w:tab/>
      </w:r>
    </w:p>
    <w:p w:rsidR="008E7AD7" w:rsidRPr="00BD2036" w:rsidRDefault="009F4CB0" w:rsidP="009F4CB0">
      <w:pPr>
        <w:pStyle w:val="NormalWeb"/>
        <w:shd w:val="clear" w:color="auto" w:fill="FFFFFF"/>
        <w:rPr>
          <w:rFonts w:cstheme="minorHAnsi"/>
          <w:i/>
        </w:rPr>
      </w:pPr>
      <w:r w:rsidRPr="009F4CB0">
        <w:rPr>
          <w:color w:val="000000"/>
          <w:sz w:val="18"/>
          <w:szCs w:val="18"/>
          <w:vertAlign w:val="superscript"/>
        </w:rPr>
        <w:t> </w:t>
      </w:r>
      <w:r w:rsidR="008E7AD7" w:rsidRPr="00BD2036">
        <w:rPr>
          <w:rFonts w:cstheme="minorHAnsi"/>
          <w:i/>
        </w:rPr>
        <w:t>Definir:</w:t>
      </w:r>
    </w:p>
    <w:p w:rsidR="009F4CB0" w:rsidRDefault="008E7AD7" w:rsidP="00A0738A">
      <w:pPr>
        <w:tabs>
          <w:tab w:val="left" w:pos="3075"/>
        </w:tabs>
        <w:rPr>
          <w:rFonts w:cstheme="minorHAnsi"/>
          <w:sz w:val="24"/>
          <w:szCs w:val="24"/>
        </w:rPr>
      </w:pPr>
      <w:r w:rsidRPr="001159D0">
        <w:rPr>
          <w:rFonts w:cstheme="minorHAnsi"/>
          <w:sz w:val="24"/>
          <w:szCs w:val="24"/>
        </w:rPr>
        <w:t>La respiración aeróbica- </w:t>
      </w:r>
    </w:p>
    <w:p w:rsidR="008E7AD7" w:rsidRPr="009F4CB0" w:rsidRDefault="009F4CB0" w:rsidP="00A0738A">
      <w:pPr>
        <w:tabs>
          <w:tab w:val="left" w:pos="3075"/>
        </w:tabs>
        <w:rPr>
          <w:rFonts w:cstheme="minorHAnsi"/>
          <w:color w:val="FF0000"/>
          <w:sz w:val="24"/>
          <w:szCs w:val="24"/>
        </w:rPr>
      </w:pPr>
      <w:r w:rsidRPr="009F4CB0">
        <w:rPr>
          <w:rFonts w:cstheme="minorHAnsi"/>
          <w:color w:val="FF0000"/>
          <w:sz w:val="24"/>
          <w:szCs w:val="24"/>
        </w:rPr>
        <w:t>Utilizando el oxígeno para producir energía a partir de los alimentos. Se produce en las mitocondrias.</w:t>
      </w:r>
    </w:p>
    <w:p w:rsidR="009F4CB0" w:rsidRDefault="008E7AD7" w:rsidP="00A0738A">
      <w:pPr>
        <w:tabs>
          <w:tab w:val="left" w:pos="3075"/>
        </w:tabs>
        <w:rPr>
          <w:rFonts w:cstheme="minorHAnsi"/>
          <w:sz w:val="24"/>
          <w:szCs w:val="24"/>
        </w:rPr>
      </w:pPr>
      <w:r w:rsidRPr="001159D0">
        <w:rPr>
          <w:rFonts w:cstheme="minorHAnsi"/>
          <w:sz w:val="24"/>
          <w:szCs w:val="24"/>
        </w:rPr>
        <w:t>Respiración anaeróbica-</w:t>
      </w:r>
    </w:p>
    <w:p w:rsidR="008E7AD7" w:rsidRPr="001159D0" w:rsidRDefault="009F4CB0" w:rsidP="00A0738A">
      <w:pPr>
        <w:tabs>
          <w:tab w:val="left" w:pos="3075"/>
        </w:tabs>
        <w:rPr>
          <w:rFonts w:cstheme="minorHAnsi"/>
          <w:sz w:val="24"/>
          <w:szCs w:val="24"/>
        </w:rPr>
      </w:pPr>
      <w:r w:rsidRPr="009F4CB0">
        <w:rPr>
          <w:rFonts w:cstheme="minorHAnsi"/>
          <w:color w:val="FF0000"/>
          <w:sz w:val="24"/>
          <w:szCs w:val="24"/>
        </w:rPr>
        <w:t>De energía de los alimentos sin oxígeno. TAMBIÉN CONOCIDO COMO fermentación ácido láctico, que puede causar fatiga muscular</w:t>
      </w:r>
      <w:r>
        <w:rPr>
          <w:rFonts w:cstheme="minorHAnsi"/>
          <w:sz w:val="24"/>
          <w:szCs w:val="24"/>
        </w:rPr>
        <w:t>.</w:t>
      </w:r>
    </w:p>
    <w:p w:rsidR="008E7AD7" w:rsidRPr="001159D0" w:rsidRDefault="008E7AD7" w:rsidP="00A0738A">
      <w:pPr>
        <w:tabs>
          <w:tab w:val="left" w:pos="3075"/>
        </w:tabs>
        <w:rPr>
          <w:rFonts w:cstheme="minorHAnsi"/>
          <w:sz w:val="24"/>
          <w:szCs w:val="24"/>
        </w:rPr>
      </w:pPr>
      <w:r w:rsidRPr="001159D0">
        <w:rPr>
          <w:rFonts w:cstheme="minorHAnsi"/>
          <w:sz w:val="24"/>
          <w:szCs w:val="24"/>
        </w:rPr>
        <w:t>ATP </w:t>
      </w:r>
      <w:r w:rsidR="009F4CB0" w:rsidRPr="009F4CB0">
        <w:rPr>
          <w:rFonts w:cstheme="minorHAnsi"/>
          <w:color w:val="FF0000"/>
          <w:sz w:val="24"/>
          <w:szCs w:val="24"/>
        </w:rPr>
        <w:t>molécula de alta energía por respiración celular</w:t>
      </w:r>
    </w:p>
    <w:p w:rsidR="008E7AD7" w:rsidRPr="001159D0" w:rsidRDefault="008E7AD7" w:rsidP="00A0738A">
      <w:pPr>
        <w:tabs>
          <w:tab w:val="left" w:pos="3075"/>
        </w:tabs>
        <w:rPr>
          <w:rFonts w:cstheme="minorHAnsi"/>
          <w:sz w:val="24"/>
          <w:szCs w:val="24"/>
        </w:rPr>
      </w:pPr>
      <w:r w:rsidRPr="001159D0">
        <w:rPr>
          <w:rFonts w:cstheme="minorHAnsi"/>
          <w:sz w:val="24"/>
          <w:szCs w:val="24"/>
        </w:rPr>
        <w:t>¿Cuáles son </w:t>
      </w:r>
      <w:r w:rsidR="00CE0DFD" w:rsidRPr="001159D0">
        <w:rPr>
          <w:rFonts w:cstheme="minorHAnsi"/>
          <w:sz w:val="24"/>
          <w:szCs w:val="24"/>
        </w:rPr>
        <w:t>los reactivos (va) y productos (se sale) de: </w:t>
      </w:r>
    </w:p>
    <w:p w:rsidR="008E7AD7" w:rsidRPr="001159D0" w:rsidRDefault="008E7AD7" w:rsidP="00A0738A">
      <w:pPr>
        <w:tabs>
          <w:tab w:val="left" w:pos="3075"/>
        </w:tabs>
        <w:rPr>
          <w:rFonts w:cstheme="minorHAnsi"/>
          <w:sz w:val="24"/>
          <w:szCs w:val="24"/>
        </w:rPr>
      </w:pPr>
      <w:r w:rsidRPr="001159D0">
        <w:rPr>
          <w:rFonts w:cstheme="minorHAnsi"/>
          <w:sz w:val="24"/>
          <w:szCs w:val="24"/>
        </w:rPr>
        <w:t>La respiración aeróbica-        In_______</w:t>
      </w:r>
      <w:r w:rsidR="00FE4BDE" w:rsidRPr="00FE4BDE">
        <w:rPr>
          <w:rFonts w:cstheme="minorHAnsi"/>
          <w:color w:val="FF0000"/>
          <w:sz w:val="24"/>
          <w:szCs w:val="24"/>
        </w:rPr>
        <w:t>O2, glucose____________________________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                                          </w:t>
      </w:r>
      <w:r w:rsidR="00BD2036">
        <w:rPr>
          <w:rFonts w:cstheme="minorHAnsi"/>
          <w:sz w:val="24"/>
          <w:szCs w:val="24"/>
        </w:rPr>
        <w:t>  </w:t>
      </w:r>
      <w:r w:rsidRPr="001159D0">
        <w:rPr>
          <w:rFonts w:cstheme="minorHAnsi"/>
          <w:sz w:val="24"/>
          <w:szCs w:val="24"/>
        </w:rPr>
        <w:t> Out______</w:t>
      </w:r>
      <w:r w:rsidR="00FE4BDE" w:rsidRPr="00FE4BDE">
        <w:rPr>
          <w:rFonts w:cstheme="minorHAnsi"/>
          <w:color w:val="FF0000"/>
          <w:sz w:val="24"/>
          <w:szCs w:val="24"/>
        </w:rPr>
        <w:t>CO2, 36 ATP, H2O____________________________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Respiración anaeróbica- In_______</w:t>
      </w:r>
      <w:r w:rsidR="00FE4BDE" w:rsidRPr="00FE4BDE">
        <w:rPr>
          <w:rFonts w:cstheme="minorHAnsi"/>
          <w:color w:val="FF0000"/>
          <w:sz w:val="24"/>
          <w:szCs w:val="24"/>
        </w:rPr>
        <w:t>glucose____________________________</w:t>
      </w:r>
    </w:p>
    <w:p w:rsidR="008E7AD7" w:rsidRPr="001159D0" w:rsidRDefault="00BD2036" w:rsidP="00A0738A">
      <w:pPr>
        <w:tabs>
          <w:tab w:val="left" w:pos="3075"/>
        </w:tabs>
        <w:rPr>
          <w:rFonts w:cstheme="minorHAnsi"/>
          <w:sz w:val="24"/>
          <w:szCs w:val="24"/>
        </w:rPr>
      </w:pPr>
      <w:r>
        <w:rPr>
          <w:rFonts w:cstheme="minorHAnsi"/>
          <w:sz w:val="24"/>
          <w:szCs w:val="24"/>
        </w:rPr>
        <w:t>(Fermentación láctica)    </w:t>
      </w:r>
      <w:r w:rsidR="008E7AD7" w:rsidRPr="001159D0">
        <w:rPr>
          <w:rFonts w:cstheme="minorHAnsi"/>
          <w:sz w:val="24"/>
          <w:szCs w:val="24"/>
        </w:rPr>
        <w:t>Out_____</w:t>
      </w:r>
      <w:r w:rsidR="00826B78" w:rsidRPr="00826B78">
        <w:rPr>
          <w:rFonts w:cstheme="minorHAnsi"/>
          <w:color w:val="FF0000"/>
          <w:sz w:val="24"/>
          <w:szCs w:val="24"/>
        </w:rPr>
        <w:t>ácido láctico, 2 ATP_____________________________</w:t>
      </w:r>
    </w:p>
    <w:p w:rsidR="007D6714" w:rsidRDefault="008E7AD7" w:rsidP="00A0738A">
      <w:pPr>
        <w:tabs>
          <w:tab w:val="left" w:pos="3075"/>
        </w:tabs>
        <w:rPr>
          <w:rFonts w:cstheme="minorHAnsi"/>
          <w:sz w:val="24"/>
          <w:szCs w:val="24"/>
        </w:rPr>
      </w:pPr>
      <w:r w:rsidRPr="001159D0">
        <w:rPr>
          <w:rFonts w:cstheme="minorHAnsi"/>
          <w:sz w:val="24"/>
          <w:szCs w:val="24"/>
        </w:rPr>
        <w:t>¿Dónde se utiliza la glucosa </w:t>
      </w:r>
      <w:r w:rsidR="007846B6">
        <w:rPr>
          <w:rFonts w:cstheme="minorHAnsi"/>
          <w:sz w:val="24"/>
          <w:szCs w:val="24"/>
        </w:rPr>
        <w:t>en la respiración celular? </w:t>
      </w:r>
    </w:p>
    <w:p w:rsidR="008E7AD7" w:rsidRPr="001159D0" w:rsidRDefault="008E7AD7" w:rsidP="00A0738A">
      <w:pPr>
        <w:tabs>
          <w:tab w:val="left" w:pos="3075"/>
        </w:tabs>
        <w:rPr>
          <w:rFonts w:cstheme="minorHAnsi"/>
          <w:sz w:val="24"/>
          <w:szCs w:val="24"/>
        </w:rPr>
      </w:pPr>
      <w:r w:rsidRPr="001159D0">
        <w:rPr>
          <w:rFonts w:cstheme="minorHAnsi"/>
          <w:sz w:val="24"/>
          <w:szCs w:val="24"/>
        </w:rPr>
        <w:t>___________</w:t>
      </w:r>
      <w:r w:rsidR="007D6714" w:rsidRPr="007D6714">
        <w:rPr>
          <w:rFonts w:cstheme="minorHAnsi"/>
          <w:color w:val="FF0000"/>
          <w:sz w:val="24"/>
          <w:szCs w:val="24"/>
        </w:rPr>
        <w:t>La digestión de los alimentos, especialmente los carbohidratos</w:t>
      </w:r>
      <w:r w:rsidRPr="001159D0">
        <w:rPr>
          <w:rFonts w:cstheme="minorHAnsi"/>
          <w:sz w:val="24"/>
          <w:szCs w:val="24"/>
        </w:rPr>
        <w:t>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¿Cuándo se produce la respiración? _____</w:t>
      </w:r>
      <w:r w:rsidR="007D6714" w:rsidRPr="007D6714">
        <w:rPr>
          <w:rFonts w:cstheme="minorHAnsi"/>
          <w:color w:val="FF0000"/>
          <w:sz w:val="24"/>
          <w:szCs w:val="24"/>
        </w:rPr>
        <w:t>Always____________________________.</w:t>
      </w:r>
    </w:p>
    <w:p w:rsidR="008E7AD7" w:rsidRPr="00BD2036" w:rsidRDefault="00384590" w:rsidP="00A0738A">
      <w:pPr>
        <w:tabs>
          <w:tab w:val="left" w:pos="3075"/>
        </w:tabs>
        <w:rPr>
          <w:rFonts w:cstheme="minorHAnsi"/>
          <w:b/>
          <w:sz w:val="24"/>
          <w:szCs w:val="24"/>
          <w:u w:val="single"/>
        </w:rPr>
      </w:pPr>
      <w:r w:rsidRPr="00BD2036">
        <w:rPr>
          <w:rFonts w:cstheme="minorHAnsi"/>
          <w:b/>
          <w:sz w:val="24"/>
          <w:szCs w:val="24"/>
          <w:u w:val="single"/>
        </w:rPr>
        <w:t>Replicación de células</w:t>
      </w:r>
    </w:p>
    <w:p w:rsidR="00384590" w:rsidRPr="001159D0" w:rsidRDefault="00384590" w:rsidP="00A0738A">
      <w:pPr>
        <w:tabs>
          <w:tab w:val="left" w:pos="3075"/>
        </w:tabs>
        <w:rPr>
          <w:rFonts w:cstheme="minorHAnsi"/>
          <w:sz w:val="24"/>
          <w:szCs w:val="24"/>
        </w:rPr>
      </w:pPr>
      <w:r w:rsidRPr="001159D0">
        <w:rPr>
          <w:rFonts w:cstheme="minorHAnsi"/>
          <w:sz w:val="24"/>
          <w:szCs w:val="24"/>
        </w:rPr>
        <w:t>Demostrar cómo dos cromosomas se transmite de célula madre en dos células hijas durante la mitosis (reproducción asexual). </w:t>
      </w:r>
      <w:r w:rsidR="00323556">
        <w:rPr>
          <w:rFonts w:cstheme="minorHAnsi"/>
          <w:sz w:val="24"/>
          <w:szCs w:val="24"/>
        </w:rPr>
        <w:tab/>
      </w:r>
      <w:r w:rsidR="00323556">
        <w:rPr>
          <w:rFonts w:cstheme="minorHAnsi"/>
          <w:sz w:val="24"/>
          <w:szCs w:val="24"/>
        </w:rPr>
        <w:tab/>
      </w:r>
      <w:r w:rsidR="00323556">
        <w:rPr>
          <w:rFonts w:cstheme="minorHAnsi"/>
          <w:sz w:val="24"/>
          <w:szCs w:val="24"/>
        </w:rPr>
        <w:tab/>
      </w:r>
      <w:r w:rsidR="00323556">
        <w:rPr>
          <w:rFonts w:cstheme="minorHAnsi"/>
          <w:sz w:val="24"/>
          <w:szCs w:val="24"/>
        </w:rPr>
        <w:tab/>
      </w:r>
      <w:r w:rsidR="00323556">
        <w:rPr>
          <w:rFonts w:cstheme="minorHAnsi"/>
          <w:sz w:val="24"/>
          <w:szCs w:val="24"/>
        </w:rPr>
        <w:tab/>
      </w:r>
      <w:r w:rsidR="00323556">
        <w:rPr>
          <w:rFonts w:cstheme="minorHAnsi"/>
          <w:sz w:val="24"/>
          <w:szCs w:val="24"/>
        </w:rPr>
        <w:tab/>
      </w:r>
      <w:r w:rsidR="00323556">
        <w:rPr>
          <w:rFonts w:cstheme="minorHAnsi"/>
          <w:sz w:val="24"/>
          <w:szCs w:val="24"/>
        </w:rPr>
        <w:tab/>
      </w:r>
    </w:p>
    <w:p w:rsidR="00384590" w:rsidRPr="001159D0" w:rsidRDefault="00D03F39" w:rsidP="00A0738A">
      <w:pPr>
        <w:tabs>
          <w:tab w:val="left" w:pos="3075"/>
        </w:tabs>
        <w:rPr>
          <w:rFonts w:cstheme="minorHAnsi"/>
          <w:sz w:val="24"/>
          <w:szCs w:val="24"/>
        </w:rPr>
      </w:pPr>
      <w:r>
        <w:rPr>
          <w:rFonts w:cstheme="minorHAnsi"/>
          <w:noProof/>
          <w:sz w:val="24"/>
          <w:szCs w:val="24"/>
        </w:rPr>
        <mc:AlternateContent>
          <mc:Choice Requires="wps">
            <w:drawing>
              <wp:anchor distT="0" distB="0" distL="114300" distR="114300" simplePos="0" relativeHeight="251674112" behindDoc="0" locked="0" layoutInCell="1" allowOverlap="1" wp14:anchorId="3316E972" wp14:editId="11067AC8">
                <wp:simplePos x="0" y="0"/>
                <wp:positionH relativeFrom="column">
                  <wp:posOffset>4276725</wp:posOffset>
                </wp:positionH>
                <wp:positionV relativeFrom="paragraph">
                  <wp:posOffset>419735</wp:posOffset>
                </wp:positionV>
                <wp:extent cx="409575" cy="0"/>
                <wp:effectExtent l="0" t="76200" r="28575" b="95250"/>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336.75pt;margin-top:33.05pt;width:32.2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KaOLNAIAAF0EAAAOAAAAZHJzL2Uyb0RvYy54bWysVM1u2zAMvg/YOwi6p7Yzp02MOkVhJ7t0 W4F2D6BIcixMFgVJjRMMe/dRys/a7TIM80GmzL+PH0nf3u0HTXbSeQWmpsVVTok0HIQy25p+fV5P 5pT4wIxgGoys6UF6erd8/+52tJWcQg9aSEcwiPHVaGvah2CrLPO8lwPzV2ClQWUHbmABr26bCcdG jD7obJrn19kITlgHXHqPX9ujki5T/K6TPHzpOi8D0TVFbCGdLp2beGbLW1ZtHbO94icY7B9QDEwZ THoJ1bLAyItTf4QaFHfgoQtXHIYMuk5xmWrAaor8t2qeemZlqgXJ8fZCk/9/Yfnn3aMjStR0QYlh A7bo/iVAykyKReRntL5Cs8Y8ulgh35sn+wD8mycGmp6ZrUzWzweLzkX0yN64xIu3mGUzfgKBNgwT JLL2nRtiSKSB7FNPDpeeyH0gHD+W+WJ2M6OEn1UZq85+1vnwUcJAolBTHxxT2z40YAw2HlyRsrDd gw8RFavODjGpgbXSOvVfGzIiAbPpLDl40EpEZTTzbrtptCM7FicoPalE1Lw2c/BiRArWSyZWJzkw pVEmIXETnEK2tKQx2yAFJVri0kTpCE+bmBErR8An6ThE3xf5YjVfzctJOb1eTcq8bSf366acXK+L m1n7oW2atvgRwRdl1SshpIn4zwNdlH83MKfVOo7iZaQvRGVvoydGEez5nUCn1sduH+dmA+Lw6GJ1 cQpwhpPxad/ikry+J6tff4XlTwAAAP//AwBQSwMEFAAGAAgAAAAhAI4rWyHfAAAACQEAAA8AAABk cnMvZG93bnJldi54bWxMj0FPwzAMhe9I/IfISNxYOiayUZpOwIToBSQ2hDhmjWkqGqdqsq3j12PE AW6239Pz94rl6DuxxyG2gTRMJxkIpDrYlhoNr5uHiwWImAxZ0wVCDUeMsCxPTwqT23CgF9yvUyM4 hGJuNLiU+lzKWDv0Jk5Cj8TaRxi8SbwOjbSDOXC47+RllinpTUv8wZke7x3Wn+ud15BW70en3uq7 6/Z58/ik2q+qqlZan5+NtzcgEo7pzww/+IwOJTNtw45sFJ0GNZ9dsZUHNQXBhvlsweW2vwdZFvJ/ g/IbAAD//wMAUEsBAi0AFAAGAAgAAAAhALaDOJL+AAAA4QEAABMAAAAAAAAAAAAAAAAAAAAAAFtD b250ZW50X1R5cGVzXS54bWxQSwECLQAUAAYACAAAACEAOP0h/9YAAACUAQAACwAAAAAAAAAAAAAA AAAvAQAAX3JlbHMvLnJlbHNQSwECLQAUAAYACAAAACEAJymjizQCAABdBAAADgAAAAAAAAAAAAAA AAAuAgAAZHJzL2Uyb0RvYy54bWxQSwECLQAUAAYACAAAACEAjitbId8AAAAJAQAADwAAAAAAAAAA AAAAAACOBAAAZHJzL2Rvd25yZXYueG1sUEsFBgAAAAAEAAQA8wAAAJoFAAAAAA== ">
                <v:stroke endarrow="block"/>
              </v:shape>
            </w:pict>
          </mc:Fallback>
        </mc:AlternateContent>
      </w:r>
      <w:r>
        <w:rPr>
          <w:rFonts w:cstheme="minorHAnsi"/>
          <w:noProof/>
          <w:sz w:val="24"/>
          <w:szCs w:val="24"/>
        </w:rPr>
        <mc:AlternateContent>
          <mc:Choice Requires="wps">
            <w:drawing>
              <wp:anchor distT="0" distB="0" distL="114300" distR="114300" simplePos="0" relativeHeight="251672064" behindDoc="0" locked="0" layoutInCell="1" allowOverlap="1" wp14:anchorId="40A0FF42" wp14:editId="7B6D4E15">
                <wp:simplePos x="0" y="0"/>
                <wp:positionH relativeFrom="column">
                  <wp:posOffset>1028700</wp:posOffset>
                </wp:positionH>
                <wp:positionV relativeFrom="paragraph">
                  <wp:posOffset>1048385</wp:posOffset>
                </wp:positionV>
                <wp:extent cx="409575" cy="0"/>
                <wp:effectExtent l="0" t="76200" r="28575" b="9525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81pt;margin-top:82.55pt;width:32.2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dwiLMwIAAF0EAAAOAAAAZHJzL2Uyb0RvYy54bWysVNuO2yAQfa/Uf0C8J7ZT52bFWa3spC/b NtJuP4AAtlExICBxoqr/3oFcutu+VFX9gAfP7czMGa8eTr1ER26d0KrE2TjFiCuqmVBtib++bEcL jJwnihGpFS/xmTv8sH7/bjWYgk90pyXjFkEQ5YrBlLjz3hRJ4mjHe+LG2nAFykbbnni42jZhlgwQ vZfJJE1nyaAtM1ZT7hx8rS9KvI7xm4ZT/6VpHPdIlhiw+XjaeO7DmaxXpGgtMZ2gVxjkH1D0RChI eg9VE0/QwYo/QvWCWu1048dU94luGkF5rAGqydLfqnnuiOGxFmiOM/c2uf8Xln4+7iwSrMQzjBTp YUSPB69jZpTNQ38G4wowq9TOhgrpST2bJ02/OaR01RHV8mj9cjbgnAWP5I1LuDgDWfbDJ83AhkCC 2KxTY/sQEtqATnEm5/tM+MkjCh/zdDmdTzGiN1VCipufsc5/5LpHQSix85aItvOVVgoGr20Ws5Dj k/MBFSluDiGp0lshZZy/VGgo8XI6mUYHp6VgQRnMnG33lbToSAKD4hNLBM1rM6sPisVgHSdsc5U9 ERJk5GNvvBXQLclxyNZzhpHksDRBusCTKmSEygHwVbqQ6PsyXW4Wm0U+yiezzShP63r0uK3y0Wyb zaf1h7qq6uxHAJ/lRScY4yrgvxE6y/+OMNfVulDxTul7o5K30WNHAeztHUHH0YdpX3iz1+y8s6G6 wALgcDS+7ltYktf3aPXrr7D+CQAA//8DAFBLAwQUAAYACAAAACEA76BYHt8AAAALAQAADwAAAGRy cy9kb3ducmV2LnhtbEyPQUvDQBCF74L/YRnBm9000EVjNkUtYi4KtiIet9kxG8zOhuy2Tf31TkHQ 27yZx5vvlcvJ92KPY+wCaZjPMhBITbAdtRreNo9X1yBiMmRNHwg1HDHCsjo/K01hw4Fecb9OreAQ ioXR4FIaCilj49CbOAsDEt8+w+hNYjm20o7mwOG+l3mWKelNR/zBmQEfHDZf653XkFYfR6fem/ub 7mXz9Ky677quV1pfXkx3tyASTunPDCd8RoeKmbZhRzaKnrXKuUs6DYs5CHbkuVqA2P5uZFXK/x2q HwAAAP//AwBQSwECLQAUAAYACAAAACEAtoM4kv4AAADhAQAAEwAAAAAAAAAAAAAAAAAAAAAAW0Nv bnRlbnRfVHlwZXNdLnhtbFBLAQItABQABgAIAAAAIQA4/SH/1gAAAJQBAAALAAAAAAAAAAAAAAAA AC8BAABfcmVscy8ucmVsc1BLAQItABQABgAIAAAAIQAJdwiLMwIAAF0EAAAOAAAAAAAAAAAAAAAA AC4CAABkcnMvZTJvRG9jLnhtbFBLAQItABQABgAIAAAAIQDvoFge3wAAAAsBAAAPAAAAAAAAAAAA AAAAAI0EAABkcnMvZG93bnJldi54bWxQSwUGAAAAAAQABADzAAAAmQUAAAAA ">
                <v:stroke endarrow="block"/>
              </v:shape>
            </w:pict>
          </mc:Fallback>
        </mc:AlternateContent>
      </w:r>
      <w:r>
        <w:rPr>
          <w:rFonts w:cstheme="minorHAnsi"/>
          <w:noProof/>
          <w:sz w:val="24"/>
          <w:szCs w:val="24"/>
        </w:rPr>
        <mc:AlternateContent>
          <mc:Choice Requires="wps">
            <w:drawing>
              <wp:anchor distT="0" distB="0" distL="114300" distR="114300" simplePos="0" relativeHeight="251673088" behindDoc="0" locked="0" layoutInCell="1" allowOverlap="1" wp14:anchorId="78E8A6B6" wp14:editId="10508291">
                <wp:simplePos x="0" y="0"/>
                <wp:positionH relativeFrom="column">
                  <wp:posOffset>2571750</wp:posOffset>
                </wp:positionH>
                <wp:positionV relativeFrom="paragraph">
                  <wp:posOffset>953135</wp:posOffset>
                </wp:positionV>
                <wp:extent cx="409575" cy="0"/>
                <wp:effectExtent l="0" t="76200" r="28575" b="9525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02.5pt;margin-top:75.05pt;width:32.2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7matNAIAAF0EAAAOAAAAZHJzL2Uyb0RvYy54bWysVM1u2zAMvg/YOwi6p7Yzp02MOkVhJ7t0 W4F2D6BIcixMFgVJjRMMe/dRys/a7TIM80GmzL+P5Eff3u0HTXbSeQWmpsVVTok0HIQy25p+fV5P 5pT4wIxgGoys6UF6erd8/+52tJWcQg9aSEcwiPHVaGvah2CrLPO8lwPzV2ClQWUHbmABr26bCcdG jD7obJrn19kITlgHXHqPX9ujki5T/K6TPHzpOi8D0TVFbCGdLp2beGbLW1ZtHbO94icY7B9QDEwZ THoJ1bLAyItTf4QaFHfgoQtXHIYMuk5xmWrAaor8t2qeemZlqgWb4+2lTf7/heWfd4+OKFFTHJRh A47o/iVAykyKeezPaH2FZo15dLFCvjdP9gH4N08MND0zW5msnw8WnYvokb1xiRdvMctm/AQCbRgm SM3ad26IIbENZJ9mcrjMRO4D4fixzBezmxkl/KzKWHX2s86HjxIGEoWa+uCY2vahAWNw8OCKlIXt HnyIqFh1dohJDayV1mn+2pCxpovZdJYcPGglojKaebfdNNqRHYsMSk8qETWvzRy8GJGC9ZKJ1UkO TGmUSUi9CU5ht7SkMdsgBSVa4tJE6QhPm5gRK0fAJ+lIou+LfLGar+blpJxeryZl3raT+3VTTq7X xc2s/dA2TVv8iOCLsuqVENJE/GdCF+XfEea0WkcqXih9aVT2NnrqKII9vxPoNPo47SNvNiAOjy5W F1mAHE7Gp32LS/L6nqx+/RWWPwEAAP//AwBQSwMEFAAGAAgAAAAhALYZF1fgAAAACwEAAA8AAABk cnMvZG93bnJldi54bWxMj1FLwzAUhd8F/0O4gm8umazF1aZDHWJfHLjJ2GPWXJtgc1OabOv89UYQ 9PGeczj3O+VidB074hCsJwnTiQCG1HhtqZXwvnm+uQMWoiKtOk8o4YwBFtXlRakK7U/0hsd1bFkq oVAoCSbGvuA8NAadChPfIyXvww9OxXQOLdeDOqVy1/FbIXLulKX0wagenww2n+uDkxCXu7PJt83j 3K42L6+5/arreinl9dX4cA8s4hj/wvCDn9ChSkx7fyAdWCdhJrK0JSYjE1NgKTHL5xmw/a/Cq5L/ 31B9AwAA//8DAFBLAQItABQABgAIAAAAIQC2gziS/gAAAOEBAAATAAAAAAAAAAAAAAAAAAAAAABb Q29udGVudF9UeXBlc10ueG1sUEsBAi0AFAAGAAgAAAAhADj9If/WAAAAlAEAAAsAAAAAAAAAAAAA AAAALwEAAF9yZWxzLy5yZWxzUEsBAi0AFAAGAAgAAAAhAFDuZq00AgAAXQQAAA4AAAAAAAAAAAAA AAAALgIAAGRycy9lMm9Eb2MueG1sUEsBAi0AFAAGAAgAAAAhALYZF1fgAAAACwEAAA8AAAAAAAAA AAAAAAAAjgQAAGRycy9kb3ducmV2LnhtbFBLBQYAAAAABAAEAPMAAACbBQAAAAA= ">
                <v:stroke endarrow="block"/>
              </v:shape>
            </w:pict>
          </mc:Fallback>
        </mc:AlternateContent>
      </w:r>
      <w:r>
        <w:rPr>
          <w:rFonts w:cstheme="minorHAnsi"/>
          <w:noProof/>
          <w:sz w:val="24"/>
          <w:szCs w:val="24"/>
        </w:rPr>
        <w:drawing>
          <wp:inline distT="0" distB="0" distL="0" distR="0" wp14:anchorId="297F2333" wp14:editId="0D761740">
            <wp:extent cx="923925" cy="790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inline>
        </w:drawing>
      </w:r>
      <w:r w:rsidR="001159D0">
        <w:rPr>
          <w:rFonts w:cstheme="minorHAnsi"/>
          <w:noProof/>
          <w:sz w:val="24"/>
          <w:szCs w:val="24"/>
        </w:rPr>
        <mc:AlternateContent>
          <mc:Choice Requires="wps">
            <w:drawing>
              <wp:anchor distT="0" distB="0" distL="114300" distR="114300" simplePos="0" relativeHeight="251675136" behindDoc="0" locked="0" layoutInCell="1" allowOverlap="1" wp14:anchorId="5CF396C6" wp14:editId="07EC0293">
                <wp:simplePos x="0" y="0"/>
                <wp:positionH relativeFrom="column">
                  <wp:posOffset>4333875</wp:posOffset>
                </wp:positionH>
                <wp:positionV relativeFrom="paragraph">
                  <wp:posOffset>1134110</wp:posOffset>
                </wp:positionV>
                <wp:extent cx="409575" cy="0"/>
                <wp:effectExtent l="9525" t="56515" r="19050" b="57785"/>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41.25pt;margin-top:89.3pt;width:32.2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XIENQIAAF4EAAAOAAAAZHJzL2Uyb0RvYy54bWysVM1u2zAMvg/YOwi6p7Yzp02MOkVhJ7t0 W4F2D6BIcixMFgVJjRMMe/dRys/a7TIM80GmzL+PH0nf3u0HTXbSeQWmpsVVTok0HIQy25p+fV5P 5pT4wIxgGoys6UF6erd8/+52tJWcQg9aSEcwiPHVaGvah2CrLPO8lwPzV2ClQWUHbmABr26bCcdG jD7obJrn19kITlgHXHqPX9ujki5T/K6TPHzpOi8D0TVFbCGdLp2beGbLW1ZtHbO94icY7B9QDEwZ THoJ1bLAyItTf4QaFHfgoQtXHIYMuk5xmWrAaor8t2qeemZlqgXJ8fZCk/9/Yfnn3aMjSmDvCkoM G7BH9y8BUmoyTQSN1ldo15hHF0vke/NkH4B/88RA0zOzlcn6+WDRuYiUZm9c4sVbTLMZP4FAG4YJ Elv7zg0xJPJA9qkph0tT5D4Qjh/LfDG7mVHCz6qMVWc/63z4KGEgUaipD46pbR8aMAY7D65IWdju wYeIilVnh5jUwFppnQZAGzLWdDGbzpKDB61EVEYz77abRjuyY3GE0pNKRM1rMwcvRqRgvWRidZID UxplEhI3wSlkS0sasw1SUKIlbk2UjvC0iRmxcgR8ko5T9H2RL1bz1byclNPr1aTM23Zyv27KyfW6 uJm1H9qmaYsfEXxRVr0SQpqI/zzRRfl3E3PareMsXmb6QlT2NnpiFMGe3wl0an3sdlxBX21AHB5d rC7ecIiT8Wnh4pa8vierX7+F5U8AAAD//wMAUEsDBBQABgAIAAAAIQA63/5E4AAAAAsBAAAPAAAA ZHJzL2Rvd25yZXYueG1sTI9RS8MwFIXfBf9DuIJvLnVoWmvToQ6xLxPcRHzMmmsTbJLSZFvnr/cK gj7ecz7OPadaTK5nexyjDV7C5SwDhr4N2vpOwuvm8aIAFpPyWvXBo4QjRljUpyeVKnU4+Bfcr1PH KMTHUkkwKQ0l57E16FSchQE9eR9hdCrROXZcj+pA4a7n8ywT3Cnr6YNRAz4YbD/XOychLd+PRry1 9zf2efO0EvaraZqllOdn090tsIRT+oPhpz5Vh5o6bcPO68h6CaKYXxNKRl4IYETkVzmt2/4qvK74 /w31NwAAAP//AwBQSwECLQAUAAYACAAAACEAtoM4kv4AAADhAQAAEwAAAAAAAAAAAAAAAAAAAAAA W0NvbnRlbnRfVHlwZXNdLnhtbFBLAQItABQABgAIAAAAIQA4/SH/1gAAAJQBAAALAAAAAAAAAAAA AAAAAC8BAABfcmVscy8ucmVsc1BLAQItABQABgAIAAAAIQAZUXIENQIAAF4EAAAOAAAAAAAAAAAA AAAAAC4CAABkcnMvZTJvRG9jLnhtbFBLAQItABQABgAIAAAAIQA63/5E4AAAAAsBAAAPAAAAAAAA AAAAAAAAAI8EAABkcnMvZG93bnJldi54bWxQSwUGAAAAAAQABADzAAAAnAUAAAAA ">
                <v:stroke endarrow="block"/>
              </v:shape>
            </w:pict>
          </mc:Fallback>
        </mc:AlternateContent>
      </w:r>
      <w:r>
        <w:rPr>
          <w:rFonts w:cstheme="minorHAnsi"/>
          <w:sz w:val="24"/>
          <w:szCs w:val="24"/>
        </w:rPr>
        <w:t>                    </w:t>
      </w:r>
      <w:r w:rsidR="004F6F5C">
        <w:rPr>
          <w:rFonts w:cstheme="minorHAnsi"/>
          <w:noProof/>
          <w:sz w:val="24"/>
          <w:szCs w:val="24"/>
        </w:rPr>
        <w:drawing>
          <wp:inline distT="0" distB="0" distL="0" distR="0">
            <wp:extent cx="990600" cy="781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Pr>
          <w:rFonts w:cstheme="minorHAnsi"/>
          <w:sz w:val="24"/>
          <w:szCs w:val="24"/>
        </w:rPr>
        <w:t>            </w:t>
      </w:r>
      <w:r>
        <w:rPr>
          <w:rFonts w:cstheme="minorHAnsi"/>
          <w:noProof/>
          <w:sz w:val="24"/>
          <w:szCs w:val="24"/>
        </w:rPr>
        <w:drawing>
          <wp:inline distT="0" distB="0" distL="0" distR="0">
            <wp:extent cx="1123950" cy="1419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1419225"/>
                    </a:xfrm>
                    <a:prstGeom prst="rect">
                      <a:avLst/>
                    </a:prstGeom>
                    <a:noFill/>
                    <a:ln>
                      <a:noFill/>
                    </a:ln>
                  </pic:spPr>
                </pic:pic>
              </a:graphicData>
            </a:graphic>
          </wp:inline>
        </w:drawing>
      </w:r>
      <w:r>
        <w:rPr>
          <w:rFonts w:cstheme="minorHAnsi"/>
          <w:sz w:val="24"/>
          <w:szCs w:val="24"/>
        </w:rPr>
        <w:tab/>
      </w:r>
      <w:r>
        <w:rPr>
          <w:rFonts w:cstheme="minorHAnsi"/>
          <w:sz w:val="24"/>
          <w:szCs w:val="24"/>
        </w:rPr>
        <w:tab/>
      </w:r>
      <w:r w:rsidR="00323556">
        <w:rPr>
          <w:rFonts w:cstheme="minorHAnsi"/>
          <w:noProof/>
          <w:sz w:val="24"/>
          <w:szCs w:val="24"/>
        </w:rPr>
        <w:drawing>
          <wp:inline distT="0" distB="0" distL="0" distR="0">
            <wp:extent cx="1524000" cy="13430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343025"/>
                    </a:xfrm>
                    <a:prstGeom prst="rect">
                      <a:avLst/>
                    </a:prstGeom>
                    <a:noFill/>
                    <a:ln>
                      <a:noFill/>
                    </a:ln>
                  </pic:spPr>
                </pic:pic>
              </a:graphicData>
            </a:graphic>
          </wp:inline>
        </w:drawing>
      </w:r>
      <w:r>
        <w:rPr>
          <w:rFonts w:cstheme="minorHAnsi"/>
          <w:sz w:val="24"/>
          <w:szCs w:val="24"/>
        </w:rPr>
        <w:tab/>
      </w:r>
    </w:p>
    <w:p w:rsidR="005E3D42" w:rsidRPr="001159D0" w:rsidRDefault="005E3D42" w:rsidP="00A0738A">
      <w:pPr>
        <w:tabs>
          <w:tab w:val="left" w:pos="3075"/>
        </w:tabs>
        <w:rPr>
          <w:rFonts w:cstheme="minorHAnsi"/>
          <w:sz w:val="24"/>
          <w:szCs w:val="24"/>
        </w:rPr>
      </w:pPr>
    </w:p>
    <w:p w:rsidR="00323556" w:rsidRDefault="005E3D42" w:rsidP="00A0738A">
      <w:pPr>
        <w:tabs>
          <w:tab w:val="left" w:pos="3075"/>
        </w:tabs>
        <w:rPr>
          <w:rFonts w:cstheme="minorHAnsi"/>
          <w:sz w:val="24"/>
          <w:szCs w:val="24"/>
        </w:rPr>
      </w:pPr>
      <w:r w:rsidRPr="001159D0">
        <w:rPr>
          <w:rFonts w:cstheme="minorHAnsi"/>
          <w:sz w:val="24"/>
          <w:szCs w:val="24"/>
        </w:rPr>
        <w:t>¿Cuál es el resultado de la reproducción asexual? </w:t>
      </w:r>
    </w:p>
    <w:p w:rsidR="005E3D42" w:rsidRPr="00323556" w:rsidRDefault="00323556" w:rsidP="00A0738A">
      <w:pPr>
        <w:tabs>
          <w:tab w:val="left" w:pos="3075"/>
        </w:tabs>
        <w:rPr>
          <w:rFonts w:cstheme="minorHAnsi"/>
          <w:color w:val="FF0000"/>
          <w:sz w:val="24"/>
          <w:szCs w:val="24"/>
        </w:rPr>
      </w:pPr>
      <w:r w:rsidRPr="00323556">
        <w:rPr>
          <w:rFonts w:cstheme="minorHAnsi"/>
          <w:color w:val="FF0000"/>
          <w:sz w:val="24"/>
          <w:szCs w:val="24"/>
        </w:rPr>
        <w:t>Dos células hijas idénticas con exactamente el mismo número de cromosomas que el padre</w:t>
      </w: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BD2036" w:rsidRPr="00BD2036" w:rsidRDefault="00BD2036" w:rsidP="00BD2036">
      <w:pPr>
        <w:pStyle w:val="NoSpacing"/>
        <w:rPr>
          <w:rFonts w:cstheme="minorHAnsi"/>
          <w:b/>
          <w:sz w:val="24"/>
          <w:szCs w:val="24"/>
          <w:u w:val="single"/>
        </w:rPr>
      </w:pPr>
      <w:r w:rsidRPr="00BD2036">
        <w:rPr>
          <w:rFonts w:cstheme="minorHAnsi"/>
          <w:b/>
          <w:sz w:val="24"/>
          <w:szCs w:val="24"/>
          <w:u w:val="single"/>
        </w:rPr>
        <w:t>Examen Laboratorio estado:</w:t>
      </w:r>
    </w:p>
    <w:p w:rsidR="00BD2036" w:rsidRDefault="00BD2036" w:rsidP="00BD2036">
      <w:pPr>
        <w:pStyle w:val="NoSpacing"/>
        <w:rPr>
          <w:rFonts w:cstheme="minorHAnsi"/>
          <w:b/>
          <w:i/>
          <w:sz w:val="24"/>
          <w:szCs w:val="24"/>
        </w:rPr>
      </w:pPr>
      <w:r w:rsidRPr="00DB3AEA">
        <w:rPr>
          <w:rFonts w:cstheme="minorHAnsi"/>
          <w:b/>
          <w:i/>
          <w:sz w:val="24"/>
          <w:szCs w:val="24"/>
        </w:rPr>
        <w:t>Realizar las conexiones</w:t>
      </w:r>
    </w:p>
    <w:p w:rsidR="00DB3AEA" w:rsidRDefault="00DB3AEA" w:rsidP="00BD2036">
      <w:pPr>
        <w:pStyle w:val="NoSpacing"/>
        <w:rPr>
          <w:rFonts w:cstheme="minorHAnsi"/>
          <w:b/>
          <w:i/>
          <w:sz w:val="24"/>
          <w:szCs w:val="24"/>
        </w:rPr>
      </w:pPr>
    </w:p>
    <w:p w:rsidR="00BD2036" w:rsidRPr="00DB3AEA" w:rsidRDefault="00BD2036" w:rsidP="00BD2036">
      <w:pPr>
        <w:pStyle w:val="NoSpacing"/>
        <w:rPr>
          <w:rFonts w:cstheme="minorHAnsi"/>
          <w:b/>
          <w:i/>
          <w:sz w:val="24"/>
          <w:szCs w:val="24"/>
        </w:rPr>
      </w:pPr>
      <w:r w:rsidRPr="00DB3AEA">
        <w:rPr>
          <w:rFonts w:cstheme="minorHAnsi"/>
          <w:b/>
          <w:i/>
          <w:sz w:val="24"/>
          <w:szCs w:val="24"/>
        </w:rPr>
        <w:t>Puntos Clave QUE</w:t>
      </w:r>
    </w:p>
    <w:p w:rsidR="00BD2036" w:rsidRPr="00BD2036" w:rsidRDefault="00BD2036" w:rsidP="00BD2036">
      <w:pPr>
        <w:pStyle w:val="NoSpacing"/>
        <w:rPr>
          <w:rFonts w:cstheme="minorHAnsi"/>
          <w:sz w:val="24"/>
          <w:szCs w:val="24"/>
        </w:rPr>
      </w:pPr>
      <w:r w:rsidRPr="00BD2036">
        <w:rPr>
          <w:rFonts w:cstheme="minorHAnsi"/>
          <w:sz w:val="24"/>
          <w:szCs w:val="24"/>
        </w:rPr>
        <w:t>Con el fin de encontrar una hipótesis, uno busca patrones. Por ejemplo, no hemos visto una conexión entre frecuencia de pulso y la altura, pero no ven una relación entre frecuencia de pulso y el ejercicio.</w:t>
      </w:r>
    </w:p>
    <w:p w:rsidR="00BD2036" w:rsidRPr="00BD2036" w:rsidRDefault="00BD2036" w:rsidP="00BD2036">
      <w:pPr>
        <w:pStyle w:val="NoSpacing"/>
        <w:rPr>
          <w:rFonts w:cstheme="minorHAnsi"/>
          <w:sz w:val="24"/>
          <w:szCs w:val="24"/>
        </w:rPr>
      </w:pPr>
      <w:r w:rsidRPr="00BD2036">
        <w:rPr>
          <w:rFonts w:cstheme="minorHAnsi"/>
          <w:sz w:val="24"/>
          <w:szCs w:val="24"/>
        </w:rPr>
        <w:t>Gráficos y tablas de datos presentan los datos en una clara y organizada que es fácil de entender.</w:t>
      </w:r>
    </w:p>
    <w:p w:rsidR="00BD2036" w:rsidRPr="00BD2036" w:rsidRDefault="00BD2036" w:rsidP="00BD2036">
      <w:pPr>
        <w:pStyle w:val="NoSpacing"/>
        <w:rPr>
          <w:rFonts w:cstheme="minorHAnsi"/>
          <w:sz w:val="24"/>
          <w:szCs w:val="24"/>
        </w:rPr>
      </w:pPr>
      <w:r w:rsidRPr="00BD2036">
        <w:rPr>
          <w:rFonts w:cstheme="minorHAnsi"/>
          <w:sz w:val="24"/>
          <w:szCs w:val="24"/>
        </w:rPr>
        <w:t>Frecuencia del pulso aumenta durante el ejercicio debido a que las CÃ©lulas necesitan ser más alimentos y oxígeno y se producen más residuos que se deben transportar a los pulmones (CO2) y los riñones (urea).</w:t>
      </w:r>
    </w:p>
    <w:p w:rsidR="00BD2036" w:rsidRPr="00BD2036" w:rsidRDefault="00BD2036" w:rsidP="00BD2036">
      <w:pPr>
        <w:pStyle w:val="NoSpacing"/>
        <w:rPr>
          <w:rFonts w:cstheme="minorHAnsi"/>
          <w:sz w:val="24"/>
          <w:szCs w:val="24"/>
        </w:rPr>
      </w:pPr>
      <w:r w:rsidRPr="00BD2036">
        <w:rPr>
          <w:rFonts w:cstheme="minorHAnsi"/>
          <w:sz w:val="24"/>
          <w:szCs w:val="24"/>
        </w:rPr>
        <w:t>Los músculos se fatigan, cansado, debido a que los productos de desecho en ellos.</w:t>
      </w:r>
    </w:p>
    <w:p w:rsidR="00BD2036" w:rsidRPr="00BD2036" w:rsidRDefault="00BD2036" w:rsidP="00BD2036">
      <w:pPr>
        <w:pStyle w:val="NoSpacing"/>
        <w:rPr>
          <w:rFonts w:cstheme="minorHAnsi"/>
          <w:sz w:val="24"/>
          <w:szCs w:val="24"/>
        </w:rPr>
      </w:pPr>
      <w:r w:rsidRPr="00BD2036">
        <w:rPr>
          <w:rFonts w:cstheme="minorHAnsi"/>
          <w:sz w:val="24"/>
          <w:szCs w:val="24"/>
        </w:rPr>
        <w:t>Sistemas Orgánicos interactúan para mantener la homeostasis.</w:t>
      </w:r>
    </w:p>
    <w:p w:rsidR="00BD2036" w:rsidRPr="00BD2036" w:rsidRDefault="00BD2036" w:rsidP="00BD2036">
      <w:pPr>
        <w:pStyle w:val="NoSpacing"/>
        <w:rPr>
          <w:rFonts w:cstheme="minorHAnsi"/>
          <w:sz w:val="24"/>
          <w:szCs w:val="24"/>
        </w:rPr>
      </w:pPr>
    </w:p>
    <w:p w:rsidR="00BD2036" w:rsidRPr="00DB3AEA" w:rsidRDefault="00BD2036" w:rsidP="00BD2036">
      <w:pPr>
        <w:pStyle w:val="NoSpacing"/>
        <w:rPr>
          <w:rFonts w:cstheme="minorHAnsi"/>
          <w:b/>
          <w:i/>
          <w:sz w:val="24"/>
          <w:szCs w:val="24"/>
        </w:rPr>
      </w:pPr>
      <w:r w:rsidRPr="00DB3AEA">
        <w:rPr>
          <w:rFonts w:cstheme="minorHAnsi"/>
          <w:b/>
          <w:i/>
          <w:sz w:val="24"/>
          <w:szCs w:val="24"/>
        </w:rPr>
        <w:t>Procedimiento I</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Los estudiantes encontraron que el promedio las frecuencias del pulso después de tres pruebas.</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Clase resultados se representan gráficamente en un histograma, gráfico de barras.</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Las frecuencias del pulso se encuentra en aumento después de hacer ejercicio.</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La pinza se comprime rápidamente durante un minuto. El número de veces que fue exprimido se registró.</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La pinza fue exprimido del mismo modo otro minuto.</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Análisis:</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Sistemas de Órganos interactuaron para mantener la homeostasis durante el ejercicio. Por ejemplo:</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El sistema respiratorio tiene en oxígeno, que es transportado a las células por el sistema circulatorio. Al mismo tiempo que las células utilizan oxígeno a una tasa más elevada, un aumento de la frecuencia cardíaca, obtener el oxígeno a las células más rápidamente</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Como las células de los músculos aumentan su actividad, que producen los productos de desecho a un ritmo mayor. Estos desechos son llevados al sistema excretor de la sangre (sistema circulatorio) con mayor eficiencia cuando la frecuencia cardiaca aumenta.</w:t>
      </w:r>
    </w:p>
    <w:p w:rsidR="00BD2036" w:rsidRDefault="00BD2036" w:rsidP="00DB3AEA">
      <w:pPr>
        <w:pStyle w:val="NoSpacing"/>
        <w:numPr>
          <w:ilvl w:val="0"/>
          <w:numId w:val="10"/>
        </w:numPr>
        <w:rPr>
          <w:rFonts w:cstheme="minorHAnsi"/>
          <w:sz w:val="24"/>
          <w:szCs w:val="24"/>
        </w:rPr>
      </w:pPr>
      <w:r w:rsidRPr="00BD2036">
        <w:rPr>
          <w:rFonts w:cstheme="minorHAnsi"/>
          <w:sz w:val="24"/>
          <w:szCs w:val="24"/>
        </w:rPr>
        <w:t>Una forma confiable para probar una hipótesis o una reclamación es que hacer un experimento.</w:t>
      </w:r>
    </w:p>
    <w:p w:rsidR="00DB3AEA" w:rsidRPr="00BD2036" w:rsidRDefault="00DB3AEA" w:rsidP="00BD2036">
      <w:pPr>
        <w:pStyle w:val="NoSpacing"/>
        <w:rPr>
          <w:rFonts w:cstheme="minorHAnsi"/>
          <w:sz w:val="24"/>
          <w:szCs w:val="24"/>
        </w:rPr>
      </w:pPr>
    </w:p>
    <w:p w:rsidR="00BD2036" w:rsidRPr="00DB3AEA" w:rsidRDefault="00BD2036" w:rsidP="00BD2036">
      <w:pPr>
        <w:pStyle w:val="NoSpacing"/>
        <w:rPr>
          <w:rFonts w:cstheme="minorHAnsi"/>
          <w:b/>
          <w:i/>
          <w:sz w:val="24"/>
          <w:szCs w:val="24"/>
        </w:rPr>
      </w:pPr>
      <w:r w:rsidRPr="00DB3AEA">
        <w:rPr>
          <w:rFonts w:cstheme="minorHAnsi"/>
          <w:b/>
          <w:i/>
          <w:sz w:val="24"/>
          <w:szCs w:val="24"/>
        </w:rPr>
        <w:t>Puntos Clave II:</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Saber cómo diseñar un experimento y cómo interpretar un diseño del experimento.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Variable Independiente: La variable en la que el científico los cambios. Sólo uno de estos en un experimento. Esto se pone en el eje x en un gráfico.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Variable dependiente: La variable que se ha cambiado por la variable independiente. Los resultados. Sólo uno de estos en un experimento. Esto se pone en el eje y en un gráfico.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Variable de control: La variable que sigue siendo la misma para todos los ensayos. Todas las variables excepto para las variables independientes y dependientes deben ser controladas variables. Si esto no es cierto, los resultados pueden no ser válidos.</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Grupo de Control: un grupo en el que la variable independiente se establece en 0. Este grupo se usa para comparar con un grupo experimental. Sin este grupo, los resultados pueden no ser válidos.</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Aumentar el número de ensayos aumenta la validez del experimento.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Usted debe estar familiarizado con construir una tabla de datos y un gráfico (línea y bar).</w:t>
      </w:r>
    </w:p>
    <w:p w:rsidR="00DB3AEA" w:rsidRDefault="00DB3AEA" w:rsidP="00DB3AEA">
      <w:pPr>
        <w:pStyle w:val="NoSpacing"/>
        <w:rPr>
          <w:rFonts w:cstheme="minorHAnsi"/>
          <w:sz w:val="24"/>
          <w:szCs w:val="24"/>
        </w:rPr>
      </w:pPr>
    </w:p>
    <w:p w:rsidR="00DA60A6" w:rsidRDefault="00DA60A6" w:rsidP="00DB3AEA">
      <w:pPr>
        <w:pStyle w:val="NoSpacing"/>
        <w:rPr>
          <w:rFonts w:cstheme="minorHAnsi"/>
          <w:sz w:val="24"/>
          <w:szCs w:val="24"/>
        </w:rPr>
      </w:pPr>
    </w:p>
    <w:p w:rsidR="00BD2036" w:rsidRPr="00DB3AEA" w:rsidRDefault="00BD2036" w:rsidP="00DB3AEA">
      <w:pPr>
        <w:pStyle w:val="NoSpacing"/>
        <w:rPr>
          <w:rFonts w:cstheme="minorHAnsi"/>
          <w:b/>
          <w:sz w:val="24"/>
          <w:szCs w:val="24"/>
          <w:u w:val="single"/>
        </w:rPr>
      </w:pPr>
      <w:r w:rsidRPr="00DB3AEA">
        <w:rPr>
          <w:rFonts w:cstheme="minorHAnsi"/>
          <w:b/>
          <w:sz w:val="24"/>
          <w:szCs w:val="24"/>
          <w:u w:val="single"/>
        </w:rPr>
        <w:lastRenderedPageBreak/>
        <w:t>Procedimiento: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Se diseñó un experimento para determinar el efecto del ejercicio en la compresión una pinza con las "Directrices para la concepción de un experimento controlado." Estas directrices están en el paquete, y también son una parte de su proyecto de investigación independiente.</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Usted hizo el experimento tras su diseño.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Los datos fueron incluidos en una tabla de datos y un gráfico.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Determina si los datos acepta o rechaza la hipótesis.</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Las sugerencias para la mejora y la investigación se incluyeron en el informe final.</w:t>
      </w: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BD2036" w:rsidRDefault="00BD2036" w:rsidP="00BD2036">
      <w:pPr>
        <w:pStyle w:val="NoSpacing"/>
        <w:rPr>
          <w:rFonts w:cstheme="minorHAnsi"/>
          <w:b/>
          <w:sz w:val="24"/>
          <w:szCs w:val="24"/>
          <w:u w:val="single"/>
        </w:rPr>
      </w:pPr>
      <w:r w:rsidRPr="00DB3AEA">
        <w:rPr>
          <w:rFonts w:cstheme="minorHAnsi"/>
          <w:b/>
          <w:sz w:val="24"/>
          <w:szCs w:val="24"/>
          <w:u w:val="single"/>
        </w:rPr>
        <w:t>Preguntas:</w:t>
      </w:r>
    </w:p>
    <w:p w:rsidR="00DB3AEA" w:rsidRPr="00DB3AEA" w:rsidRDefault="00DB3AEA" w:rsidP="00BD2036">
      <w:pPr>
        <w:pStyle w:val="NoSpacing"/>
        <w:rPr>
          <w:rFonts w:cstheme="minorHAnsi"/>
          <w:b/>
          <w:sz w:val="24"/>
          <w:szCs w:val="24"/>
          <w:u w:val="single"/>
        </w:rPr>
      </w:pPr>
    </w:p>
    <w:p w:rsidR="00BD2036" w:rsidRPr="00BD2036" w:rsidRDefault="00BD2036" w:rsidP="00BD2036">
      <w:pPr>
        <w:pStyle w:val="NoSpacing"/>
        <w:rPr>
          <w:rFonts w:cstheme="minorHAnsi"/>
          <w:sz w:val="24"/>
          <w:szCs w:val="24"/>
        </w:rPr>
      </w:pPr>
      <w:r w:rsidRPr="00BD2036">
        <w:rPr>
          <w:rFonts w:cstheme="minorHAnsi"/>
          <w:sz w:val="24"/>
          <w:szCs w:val="24"/>
        </w:rPr>
        <w:t>Base sus respuestas a las preguntas 1 y 2 sobre la información que aparece a continuación y en sus conocimientos de biología.</w:t>
      </w:r>
    </w:p>
    <w:p w:rsidR="00BD2036" w:rsidRPr="00BD2036" w:rsidRDefault="00BD2036" w:rsidP="00BD2036">
      <w:pPr>
        <w:pStyle w:val="NoSpacing"/>
        <w:rPr>
          <w:rFonts w:cstheme="minorHAnsi"/>
          <w:sz w:val="24"/>
          <w:szCs w:val="24"/>
        </w:rPr>
      </w:pPr>
      <w:r w:rsidRPr="00BD2036">
        <w:rPr>
          <w:rFonts w:cstheme="minorHAnsi"/>
          <w:sz w:val="24"/>
          <w:szCs w:val="24"/>
        </w:rPr>
        <w:t>En el marco de una investigación, 28 estudiantes en una clase determinada su pulso después de realizar cada una de las tres actividades diferentes. Cada actividad se realiza tres veces durante intervalos de tiempo iguales. La media de los resultados obtenidos se muestran en el gráfico que aparece a continuación.</w:t>
      </w:r>
    </w:p>
    <w:p w:rsidR="00BD2036" w:rsidRPr="00BD2036" w:rsidRDefault="00BD2036" w:rsidP="00BD2036">
      <w:pPr>
        <w:pStyle w:val="NoSpacing"/>
        <w:rPr>
          <w:rFonts w:cstheme="minorHAnsi"/>
          <w:sz w:val="24"/>
          <w:szCs w:val="24"/>
        </w:rPr>
      </w:pPr>
      <w:r w:rsidRPr="00BD2036">
        <w:rPr>
          <w:rFonts w:cstheme="minorHAnsi"/>
          <w:noProof/>
          <w:sz w:val="24"/>
          <w:szCs w:val="24"/>
        </w:rPr>
        <w:drawing>
          <wp:inline distT="0" distB="0" distL="0" distR="0" wp14:anchorId="21A83D43" wp14:editId="4E42E850">
            <wp:extent cx="5372100" cy="3000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000375"/>
                    </a:xfrm>
                    <a:prstGeom prst="rect">
                      <a:avLst/>
                    </a:prstGeom>
                    <a:noFill/>
                    <a:ln>
                      <a:noFill/>
                    </a:ln>
                  </pic:spPr>
                </pic:pic>
              </a:graphicData>
            </a:graphic>
          </wp:inline>
        </w:drawing>
      </w:r>
    </w:p>
    <w:p w:rsidR="00BD2036" w:rsidRPr="00BD2036" w:rsidRDefault="0051704C" w:rsidP="00BD2036">
      <w:pPr>
        <w:pStyle w:val="NoSpacing"/>
        <w:rPr>
          <w:rFonts w:cstheme="minorHAnsi"/>
          <w:sz w:val="24"/>
          <w:szCs w:val="24"/>
        </w:rPr>
      </w:pPr>
      <w:r>
        <w:rPr>
          <w:rFonts w:cstheme="minorHAnsi"/>
          <w:sz w:val="24"/>
          <w:szCs w:val="24"/>
        </w:rPr>
        <w:t>1. </w:t>
      </w:r>
      <w:r w:rsidR="00BD2036" w:rsidRPr="00BD2036">
        <w:rPr>
          <w:rFonts w:cstheme="minorHAnsi"/>
          <w:sz w:val="24"/>
          <w:szCs w:val="24"/>
        </w:rPr>
        <w:t>Antes de empezar a construir el gráfico que habría sido más útil para organizar los resultados de la investigación en</w:t>
      </w:r>
    </w:p>
    <w:p w:rsidR="00BD2036" w:rsidRPr="00BD2036" w:rsidRDefault="00BD2036" w:rsidP="00DB3AEA">
      <w:pPr>
        <w:pStyle w:val="NoSpacing"/>
        <w:ind w:left="720"/>
        <w:rPr>
          <w:rFonts w:cstheme="minorHAnsi"/>
          <w:sz w:val="24"/>
          <w:szCs w:val="24"/>
        </w:rPr>
      </w:pPr>
      <w:r w:rsidRPr="00BD2036">
        <w:rPr>
          <w:rFonts w:cstheme="minorHAnsi"/>
          <w:sz w:val="24"/>
          <w:szCs w:val="24"/>
        </w:rPr>
        <w:t>(1) un plan de investigación</w:t>
      </w:r>
    </w:p>
    <w:p w:rsidR="00BD2036" w:rsidRPr="00BD2036" w:rsidRDefault="00BD2036" w:rsidP="00DB3AEA">
      <w:pPr>
        <w:pStyle w:val="NoSpacing"/>
        <w:ind w:left="720"/>
        <w:rPr>
          <w:rFonts w:cstheme="minorHAnsi"/>
          <w:sz w:val="24"/>
          <w:szCs w:val="24"/>
        </w:rPr>
      </w:pPr>
      <w:r w:rsidRPr="00BD2036">
        <w:rPr>
          <w:rFonts w:cstheme="minorHAnsi"/>
          <w:sz w:val="24"/>
          <w:szCs w:val="24"/>
        </w:rPr>
        <w:t>(2) una ecuación</w:t>
      </w:r>
    </w:p>
    <w:p w:rsidR="00BD2036" w:rsidRPr="00D03F39" w:rsidRDefault="00BD2036" w:rsidP="00DB3AEA">
      <w:pPr>
        <w:pStyle w:val="NoSpacing"/>
        <w:ind w:left="720"/>
        <w:rPr>
          <w:rFonts w:cstheme="minorHAnsi"/>
          <w:color w:val="FF0000"/>
          <w:sz w:val="24"/>
          <w:szCs w:val="24"/>
        </w:rPr>
      </w:pPr>
      <w:r w:rsidRPr="00D03F39">
        <w:rPr>
          <w:rFonts w:cstheme="minorHAnsi"/>
          <w:color w:val="FF0000"/>
          <w:sz w:val="24"/>
          <w:szCs w:val="24"/>
        </w:rPr>
        <w:t>(3) una tabla de datos</w:t>
      </w:r>
    </w:p>
    <w:p w:rsidR="00BD2036" w:rsidRDefault="00BD2036" w:rsidP="00DB3AEA">
      <w:pPr>
        <w:pStyle w:val="NoSpacing"/>
        <w:ind w:left="720"/>
        <w:rPr>
          <w:rFonts w:cstheme="minorHAnsi"/>
          <w:sz w:val="24"/>
          <w:szCs w:val="24"/>
        </w:rPr>
      </w:pPr>
      <w:r w:rsidRPr="00BD2036">
        <w:rPr>
          <w:rFonts w:cstheme="minorHAnsi"/>
          <w:sz w:val="24"/>
          <w:szCs w:val="24"/>
        </w:rPr>
        <w:t>(4) una generalización</w:t>
      </w:r>
    </w:p>
    <w:p w:rsidR="00DB3AEA" w:rsidRPr="00BD2036" w:rsidRDefault="00DB3AEA" w:rsidP="00DB3AEA">
      <w:pPr>
        <w:pStyle w:val="NoSpacing"/>
        <w:ind w:left="720"/>
        <w:rPr>
          <w:rFonts w:cstheme="minorHAnsi"/>
          <w:sz w:val="24"/>
          <w:szCs w:val="24"/>
        </w:rPr>
      </w:pPr>
    </w:p>
    <w:p w:rsidR="00BD2036" w:rsidRDefault="00BD2036" w:rsidP="00BD2036">
      <w:pPr>
        <w:pStyle w:val="NoSpacing"/>
        <w:rPr>
          <w:rFonts w:cstheme="minorHAnsi"/>
          <w:sz w:val="24"/>
          <w:szCs w:val="24"/>
        </w:rPr>
      </w:pPr>
      <w:r w:rsidRPr="00BD2036">
        <w:rPr>
          <w:rFonts w:cstheme="minorHAnsi"/>
          <w:sz w:val="24"/>
          <w:szCs w:val="24"/>
        </w:rPr>
        <w:t>2. Algunos estudiantes llegaron a la conclusión de que los hombres siempre tienen una mayor frecuencia de pulso que las hembras. ¿El soporte gráfico esta conclusión? Justifique su respuesta. [ 1]</w:t>
      </w:r>
    </w:p>
    <w:p w:rsidR="00861E40" w:rsidRPr="00BD2036" w:rsidRDefault="00861E40" w:rsidP="00BD2036">
      <w:pPr>
        <w:pStyle w:val="NoSpacing"/>
        <w:rPr>
          <w:rFonts w:cstheme="minorHAnsi"/>
          <w:sz w:val="24"/>
          <w:szCs w:val="24"/>
        </w:rPr>
      </w:pPr>
    </w:p>
    <w:p w:rsidR="00BD2036" w:rsidRPr="00861E40" w:rsidRDefault="00BD2036" w:rsidP="00861E40">
      <w:pPr>
        <w:pStyle w:val="NoSpacing"/>
        <w:rPr>
          <w:rFonts w:cstheme="minorHAnsi"/>
          <w:color w:val="FF0000"/>
          <w:sz w:val="24"/>
          <w:szCs w:val="24"/>
        </w:rPr>
      </w:pPr>
      <w:r w:rsidRPr="00861E40">
        <w:rPr>
          <w:rFonts w:cstheme="minorHAnsi"/>
          <w:color w:val="FF0000"/>
          <w:sz w:val="24"/>
          <w:szCs w:val="24"/>
        </w:rPr>
        <w:t>_No. Los hombres tienen</w:t>
      </w:r>
      <w:r w:rsidR="00861E40" w:rsidRPr="00861E40">
        <w:rPr>
          <w:rFonts w:cstheme="minorHAnsi"/>
          <w:color w:val="FF0000"/>
          <w:sz w:val="24"/>
          <w:szCs w:val="24"/>
        </w:rPr>
        <w:t> una menor frecuencia de pulso al caminar</w:t>
      </w:r>
    </w:p>
    <w:p w:rsid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DB3AEA" w:rsidRDefault="00DB3AEA" w:rsidP="00BD2036">
      <w:pPr>
        <w:pStyle w:val="NoSpacing"/>
        <w:rPr>
          <w:rFonts w:cstheme="minorHAnsi"/>
          <w:sz w:val="24"/>
          <w:szCs w:val="24"/>
        </w:rPr>
      </w:pPr>
    </w:p>
    <w:p w:rsidR="00DA60A6" w:rsidRPr="00BD2036" w:rsidRDefault="00DA60A6" w:rsidP="00BD2036">
      <w:pPr>
        <w:pStyle w:val="NoSpacing"/>
        <w:rPr>
          <w:rFonts w:cstheme="minorHAnsi"/>
          <w:sz w:val="24"/>
          <w:szCs w:val="24"/>
        </w:rPr>
      </w:pPr>
    </w:p>
    <w:p w:rsidR="00BD2036" w:rsidRDefault="00BD2036" w:rsidP="00BD2036">
      <w:pPr>
        <w:pStyle w:val="NoSpacing"/>
        <w:rPr>
          <w:rFonts w:cstheme="minorHAnsi"/>
          <w:sz w:val="24"/>
          <w:szCs w:val="24"/>
        </w:rPr>
      </w:pPr>
      <w:r w:rsidRPr="00BD2036">
        <w:rPr>
          <w:rFonts w:cstheme="minorHAnsi"/>
          <w:sz w:val="24"/>
          <w:szCs w:val="24"/>
        </w:rPr>
        <w:lastRenderedPageBreak/>
        <w:t>3. Cuando una persona ejerce, los cambios se producen en las células musculares que liberar más energía. Explicar cómo el aumento del flujo de sangre ayuda a que las células musculares liberar más energía. [ 1]</w:t>
      </w:r>
    </w:p>
    <w:p w:rsidR="00861E40" w:rsidRPr="00BD2036" w:rsidRDefault="00861E40" w:rsidP="00BD2036">
      <w:pPr>
        <w:pStyle w:val="NoSpacing"/>
        <w:rPr>
          <w:rFonts w:cstheme="minorHAnsi"/>
          <w:sz w:val="24"/>
          <w:szCs w:val="24"/>
        </w:rPr>
      </w:pPr>
    </w:p>
    <w:p w:rsidR="00BD2036" w:rsidRPr="00BD2036" w:rsidRDefault="00861E40" w:rsidP="00BD2036">
      <w:pPr>
        <w:pStyle w:val="NoSpacing"/>
        <w:rPr>
          <w:rFonts w:cstheme="minorHAnsi"/>
          <w:sz w:val="24"/>
          <w:szCs w:val="24"/>
        </w:rPr>
      </w:pPr>
      <w:r w:rsidRPr="00861E40">
        <w:rPr>
          <w:rFonts w:cstheme="minorHAnsi"/>
          <w:color w:val="FF0000"/>
          <w:sz w:val="24"/>
          <w:szCs w:val="24"/>
        </w:rPr>
        <w:t>Sangre transporta oxígeno a las células para que puedan llevar a cabo su respiración celular en las mitocondrias y hacer que el ATP de energía</w:t>
      </w: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51704C" w:rsidRPr="00BD2036" w:rsidRDefault="0051704C" w:rsidP="00BD2036">
      <w:pPr>
        <w:pStyle w:val="NoSpacing"/>
        <w:rPr>
          <w:rFonts w:cstheme="minorHAnsi"/>
          <w:sz w:val="24"/>
          <w:szCs w:val="24"/>
        </w:rPr>
      </w:pPr>
    </w:p>
    <w:p w:rsidR="00BD2036" w:rsidRPr="00BD2036" w:rsidRDefault="0086359D" w:rsidP="00BD2036">
      <w:pPr>
        <w:pStyle w:val="NoSpacing"/>
        <w:rPr>
          <w:rFonts w:cstheme="minorHAnsi"/>
          <w:sz w:val="24"/>
          <w:szCs w:val="24"/>
        </w:rPr>
      </w:pPr>
      <w:r w:rsidRPr="00BD2036">
        <w:rPr>
          <w:rFonts w:cstheme="minorHAnsi"/>
          <w:sz w:val="24"/>
          <w:szCs w:val="24"/>
        </w:rPr>
        <w:t>4. </w:t>
      </w:r>
      <w:r w:rsidR="00BD2036" w:rsidRPr="00BD2036">
        <w:rPr>
          <w:rFonts w:cstheme="minorHAnsi"/>
          <w:sz w:val="24"/>
          <w:szCs w:val="24"/>
        </w:rPr>
        <w:t>Un aumento de la frecuencia cardiaca, es muy probable que en</w:t>
      </w:r>
    </w:p>
    <w:p w:rsidR="00BD2036" w:rsidRPr="00BD2036" w:rsidRDefault="00BD2036" w:rsidP="00DB3AEA">
      <w:pPr>
        <w:pStyle w:val="NoSpacing"/>
        <w:ind w:left="720"/>
        <w:rPr>
          <w:rFonts w:cstheme="minorHAnsi"/>
          <w:sz w:val="24"/>
          <w:szCs w:val="24"/>
        </w:rPr>
      </w:pPr>
      <w:r w:rsidRPr="00BD2036">
        <w:rPr>
          <w:rFonts w:cstheme="minorHAnsi"/>
          <w:sz w:val="24"/>
          <w:szCs w:val="24"/>
        </w:rPr>
        <w:t>(1) una disminución de tasa metabólica</w:t>
      </w:r>
    </w:p>
    <w:p w:rsidR="00BD2036" w:rsidRPr="00861E40" w:rsidRDefault="00BD2036" w:rsidP="00DB3AEA">
      <w:pPr>
        <w:pStyle w:val="NoSpacing"/>
        <w:ind w:left="720"/>
        <w:rPr>
          <w:rFonts w:cstheme="minorHAnsi"/>
          <w:color w:val="FF0000"/>
          <w:sz w:val="24"/>
          <w:szCs w:val="24"/>
        </w:rPr>
      </w:pPr>
      <w:r w:rsidRPr="00861E40">
        <w:rPr>
          <w:rFonts w:cstheme="minorHAnsi"/>
          <w:color w:val="FF0000"/>
          <w:sz w:val="24"/>
          <w:szCs w:val="24"/>
        </w:rPr>
        <w:t>(2) un aumento  en la intensidad de los pulsos</w:t>
      </w:r>
    </w:p>
    <w:p w:rsidR="00BD2036" w:rsidRPr="00BD2036" w:rsidRDefault="00BD2036" w:rsidP="00DB3AEA">
      <w:pPr>
        <w:pStyle w:val="NoSpacing"/>
        <w:ind w:left="720"/>
        <w:rPr>
          <w:rFonts w:cstheme="minorHAnsi"/>
          <w:sz w:val="24"/>
          <w:szCs w:val="24"/>
        </w:rPr>
      </w:pPr>
      <w:r w:rsidRPr="00BD2036">
        <w:rPr>
          <w:rFonts w:cstheme="minorHAnsi"/>
          <w:sz w:val="24"/>
          <w:szCs w:val="24"/>
        </w:rPr>
        <w:t>(3) un aumento en la división celular</w:t>
      </w:r>
    </w:p>
    <w:p w:rsidR="00BD2036" w:rsidRDefault="00BD2036" w:rsidP="00DB3AEA">
      <w:pPr>
        <w:pStyle w:val="NoSpacing"/>
        <w:ind w:left="720"/>
        <w:rPr>
          <w:rFonts w:cstheme="minorHAnsi"/>
          <w:sz w:val="24"/>
          <w:szCs w:val="24"/>
        </w:rPr>
      </w:pPr>
      <w:r w:rsidRPr="00BD2036">
        <w:rPr>
          <w:rFonts w:cstheme="minorHAnsi"/>
          <w:sz w:val="24"/>
          <w:szCs w:val="24"/>
        </w:rPr>
        <w:t>(4) una disminución de la temperatura corporal</w:t>
      </w:r>
    </w:p>
    <w:p w:rsidR="00DB3AEA" w:rsidRPr="00BD2036" w:rsidRDefault="00DB3AEA" w:rsidP="00DB3AEA">
      <w:pPr>
        <w:pStyle w:val="NoSpacing"/>
        <w:ind w:left="720"/>
        <w:rPr>
          <w:rFonts w:cstheme="minorHAnsi"/>
          <w:sz w:val="24"/>
          <w:szCs w:val="24"/>
        </w:rPr>
      </w:pPr>
    </w:p>
    <w:p w:rsidR="00BD2036" w:rsidRPr="00BD2036" w:rsidRDefault="00BD2036" w:rsidP="00BD2036">
      <w:pPr>
        <w:pStyle w:val="NoSpacing"/>
        <w:rPr>
          <w:rFonts w:cstheme="minorHAnsi"/>
          <w:sz w:val="24"/>
          <w:szCs w:val="24"/>
        </w:rPr>
      </w:pPr>
      <w:r w:rsidRPr="00BD2036">
        <w:rPr>
          <w:rFonts w:cstheme="minorHAnsi"/>
          <w:sz w:val="24"/>
          <w:szCs w:val="24"/>
        </w:rPr>
        <w:t>5. Un estudiante exprimido una pinza tantas veces como sea posible en un tiempo de 30 segundos.</w:t>
      </w:r>
    </w:p>
    <w:p w:rsidR="00BD2036" w:rsidRPr="00BD2036" w:rsidRDefault="00BD2036" w:rsidP="00BD2036">
      <w:pPr>
        <w:pStyle w:val="NoSpacing"/>
        <w:rPr>
          <w:rFonts w:cstheme="minorHAnsi"/>
          <w:sz w:val="24"/>
          <w:szCs w:val="24"/>
        </w:rPr>
      </w:pPr>
      <w:r w:rsidRPr="00BD2036">
        <w:rPr>
          <w:rFonts w:cstheme="minorHAnsi"/>
          <w:sz w:val="24"/>
          <w:szCs w:val="24"/>
        </w:rPr>
        <w:t>El estudiante repite este procedimiento más de nueve veces en rápida sucesión. Los datos obtenidos se encuentran en la tabla de abajo.</w:t>
      </w:r>
    </w:p>
    <w:p w:rsidR="00BD2036" w:rsidRPr="00BD2036" w:rsidRDefault="00BD2036" w:rsidP="00DB3AEA">
      <w:pPr>
        <w:pStyle w:val="NoSpacing"/>
        <w:jc w:val="center"/>
        <w:rPr>
          <w:rFonts w:cstheme="minorHAnsi"/>
          <w:sz w:val="24"/>
          <w:szCs w:val="24"/>
        </w:rPr>
      </w:pPr>
      <w:r w:rsidRPr="00BD2036">
        <w:rPr>
          <w:rFonts w:cstheme="minorHAnsi"/>
          <w:noProof/>
          <w:sz w:val="24"/>
          <w:szCs w:val="24"/>
        </w:rPr>
        <w:drawing>
          <wp:inline distT="0" distB="0" distL="0" distR="0" wp14:anchorId="77D72F02" wp14:editId="153359CA">
            <wp:extent cx="1819275" cy="212808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2128082"/>
                    </a:xfrm>
                    <a:prstGeom prst="rect">
                      <a:avLst/>
                    </a:prstGeom>
                    <a:noFill/>
                    <a:ln>
                      <a:noFill/>
                    </a:ln>
                  </pic:spPr>
                </pic:pic>
              </a:graphicData>
            </a:graphic>
          </wp:inline>
        </w:drawing>
      </w:r>
    </w:p>
    <w:p w:rsidR="00BD2036" w:rsidRDefault="00BD2036" w:rsidP="00BD2036">
      <w:pPr>
        <w:pStyle w:val="NoSpacing"/>
        <w:rPr>
          <w:rFonts w:cstheme="minorHAnsi"/>
          <w:sz w:val="24"/>
          <w:szCs w:val="24"/>
        </w:rPr>
      </w:pPr>
      <w:r w:rsidRPr="00BD2036">
        <w:rPr>
          <w:rFonts w:cstheme="minorHAnsi"/>
          <w:sz w:val="24"/>
          <w:szCs w:val="24"/>
        </w:rPr>
        <w:t>Una hipótesis de que este apoyo datos sobre la relación entre el número de juicios y el número de contracciones en 30 segundos. [ 1]</w:t>
      </w:r>
    </w:p>
    <w:p w:rsidR="00861E40" w:rsidRPr="00BD2036" w:rsidRDefault="00861E40" w:rsidP="00BD2036">
      <w:pPr>
        <w:pStyle w:val="NoSpacing"/>
        <w:rPr>
          <w:rFonts w:cstheme="minorHAnsi"/>
          <w:sz w:val="24"/>
          <w:szCs w:val="24"/>
        </w:rPr>
      </w:pPr>
    </w:p>
    <w:p w:rsidR="00BD2036" w:rsidRPr="00861E40" w:rsidRDefault="00861E40" w:rsidP="00BD2036">
      <w:pPr>
        <w:pStyle w:val="NoSpacing"/>
        <w:rPr>
          <w:rFonts w:cstheme="minorHAnsi"/>
          <w:color w:val="FF0000"/>
          <w:sz w:val="24"/>
          <w:szCs w:val="24"/>
        </w:rPr>
      </w:pPr>
      <w:r w:rsidRPr="00861E40">
        <w:rPr>
          <w:rFonts w:cstheme="minorHAnsi"/>
          <w:color w:val="FF0000"/>
          <w:sz w:val="24"/>
          <w:szCs w:val="24"/>
        </w:rPr>
        <w:t>Como el número de juicios aumenta el número de contracciones disminuye en 30 segundos</w:t>
      </w:r>
    </w:p>
    <w:p w:rsidR="00DB3AEA" w:rsidRDefault="00DB3AEA"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Pr="00BD2036" w:rsidRDefault="00DA60A6" w:rsidP="00BD2036">
      <w:pPr>
        <w:pStyle w:val="NoSpacing"/>
        <w:rPr>
          <w:rFonts w:cstheme="minorHAnsi"/>
          <w:sz w:val="24"/>
          <w:szCs w:val="24"/>
        </w:rPr>
      </w:pPr>
    </w:p>
    <w:p w:rsidR="00BD2036" w:rsidRDefault="00DB3AEA" w:rsidP="00DB3AEA">
      <w:pPr>
        <w:pStyle w:val="NoSpacing"/>
        <w:rPr>
          <w:rFonts w:cstheme="minorHAnsi"/>
          <w:sz w:val="24"/>
          <w:szCs w:val="24"/>
        </w:rPr>
      </w:pPr>
      <w:r w:rsidRPr="00DB3AEA">
        <w:rPr>
          <w:rFonts w:cstheme="minorHAnsi"/>
          <w:sz w:val="24"/>
          <w:szCs w:val="24"/>
        </w:rPr>
        <w:lastRenderedPageBreak/>
        <w:t>6. </w:t>
      </w:r>
      <w:r w:rsidR="00BD2036" w:rsidRPr="00BD2036">
        <w:rPr>
          <w:rFonts w:cstheme="minorHAnsi"/>
          <w:sz w:val="24"/>
          <w:szCs w:val="24"/>
        </w:rPr>
        <w:t> En un programa de televisión, un huésped afirma que las personas que hacen ejercicio vigorosamente durante 15 minutos o más cada día, son capaces de resolver problemas matemáticos más rápidamente que las personas que no tienen ejercicio vigoroso en su rutina diaria. Describir un experimento controlado que podrían llevarse a cabo para probar esta afirmación. En su descripción:</w:t>
      </w:r>
    </w:p>
    <w:p w:rsidR="00DB3AEA" w:rsidRPr="00BD2036" w:rsidRDefault="00DB3AEA" w:rsidP="00DB3AEA">
      <w:pPr>
        <w:pStyle w:val="NoSpacing"/>
        <w:rPr>
          <w:rFonts w:cstheme="minorHAnsi"/>
          <w:sz w:val="24"/>
          <w:szCs w:val="24"/>
        </w:rPr>
      </w:pPr>
    </w:p>
    <w:p w:rsidR="00BD2036" w:rsidRPr="00BD2036" w:rsidRDefault="00BD2036" w:rsidP="00DB3AEA">
      <w:pPr>
        <w:pStyle w:val="NoSpacing"/>
        <w:ind w:left="720"/>
        <w:rPr>
          <w:rFonts w:cstheme="minorHAnsi"/>
          <w:sz w:val="24"/>
          <w:szCs w:val="24"/>
        </w:rPr>
      </w:pPr>
      <w:r w:rsidRPr="00BD2036">
        <w:rPr>
          <w:rFonts w:cstheme="minorHAnsi"/>
          <w:sz w:val="24"/>
          <w:szCs w:val="24"/>
        </w:rPr>
        <w:t>• El propósito del experimento [ 1]</w:t>
      </w:r>
    </w:p>
    <w:p w:rsidR="00BD2036" w:rsidRPr="00BD2036" w:rsidRDefault="00BD2036" w:rsidP="00DB3AEA">
      <w:pPr>
        <w:pStyle w:val="NoSpacing"/>
        <w:ind w:left="720"/>
        <w:rPr>
          <w:rFonts w:cstheme="minorHAnsi"/>
          <w:sz w:val="24"/>
          <w:szCs w:val="24"/>
        </w:rPr>
      </w:pPr>
      <w:r w:rsidRPr="00BD2036">
        <w:rPr>
          <w:rFonts w:cstheme="minorHAnsi"/>
          <w:sz w:val="24"/>
          <w:szCs w:val="24"/>
        </w:rPr>
        <w:t>• Explicar por qué la muestra que habrá de utilizarse debe ser grande [ 1]</w:t>
      </w:r>
    </w:p>
    <w:p w:rsidR="00BD2036" w:rsidRPr="00BD2036" w:rsidRDefault="00BD2036" w:rsidP="00DB3AEA">
      <w:pPr>
        <w:pStyle w:val="NoSpacing"/>
        <w:ind w:left="720"/>
        <w:rPr>
          <w:rFonts w:cstheme="minorHAnsi"/>
          <w:sz w:val="24"/>
          <w:szCs w:val="24"/>
        </w:rPr>
      </w:pPr>
      <w:r w:rsidRPr="00BD2036">
        <w:rPr>
          <w:rFonts w:cstheme="minorHAnsi"/>
          <w:sz w:val="24"/>
          <w:szCs w:val="24"/>
        </w:rPr>
        <w:t>• Describir cómo el grupo experimental serán tratados y cómo el grupo de control será tratada [ 2]</w:t>
      </w:r>
    </w:p>
    <w:p w:rsidR="00BD2036" w:rsidRPr="00BD2036" w:rsidRDefault="00BD2036" w:rsidP="00DB3AEA">
      <w:pPr>
        <w:pStyle w:val="NoSpacing"/>
        <w:ind w:left="720"/>
        <w:rPr>
          <w:rFonts w:cstheme="minorHAnsi"/>
          <w:sz w:val="24"/>
          <w:szCs w:val="24"/>
        </w:rPr>
      </w:pPr>
      <w:r w:rsidRPr="00BD2036">
        <w:rPr>
          <w:rFonts w:cstheme="minorHAnsi"/>
          <w:sz w:val="24"/>
          <w:szCs w:val="24"/>
        </w:rPr>
        <w:t>• Los datos a ser recolectados durante el experimento [ 1]</w:t>
      </w:r>
    </w:p>
    <w:p w:rsidR="00BD2036" w:rsidRPr="00BD2036" w:rsidRDefault="00BD2036" w:rsidP="00DB3AEA">
      <w:pPr>
        <w:pStyle w:val="NoSpacing"/>
        <w:ind w:left="720"/>
        <w:rPr>
          <w:rFonts w:cstheme="minorHAnsi"/>
          <w:sz w:val="24"/>
          <w:szCs w:val="24"/>
        </w:rPr>
      </w:pPr>
      <w:r w:rsidRPr="00BD2036">
        <w:rPr>
          <w:rFonts w:cstheme="minorHAnsi"/>
          <w:sz w:val="24"/>
          <w:szCs w:val="24"/>
        </w:rPr>
        <w:t>• Estado una manera de determinar si los resultados apoyan la reclamación [ 1]</w:t>
      </w:r>
    </w:p>
    <w:p w:rsidR="005E3D42" w:rsidRDefault="005E3D42" w:rsidP="00BD2036">
      <w:pPr>
        <w:pStyle w:val="NoSpacing"/>
        <w:rPr>
          <w:rFonts w:cstheme="minorHAnsi"/>
          <w:sz w:val="24"/>
          <w:szCs w:val="24"/>
        </w:rPr>
      </w:pPr>
    </w:p>
    <w:p w:rsidR="00861E40" w:rsidRDefault="00861E40" w:rsidP="00BD2036">
      <w:pPr>
        <w:pStyle w:val="NoSpacing"/>
        <w:rPr>
          <w:rFonts w:cstheme="minorHAnsi"/>
          <w:sz w:val="24"/>
          <w:szCs w:val="24"/>
        </w:rPr>
      </w:pPr>
    </w:p>
    <w:p w:rsidR="00861E40" w:rsidRPr="00861E40" w:rsidRDefault="00861E40" w:rsidP="00861E40">
      <w:pPr>
        <w:pStyle w:val="NoSpacing"/>
        <w:numPr>
          <w:ilvl w:val="0"/>
          <w:numId w:val="20"/>
        </w:numPr>
        <w:rPr>
          <w:rFonts w:cstheme="minorHAnsi"/>
          <w:sz w:val="24"/>
          <w:szCs w:val="24"/>
        </w:rPr>
      </w:pPr>
      <w:r>
        <w:rPr>
          <w:rFonts w:cstheme="minorHAnsi"/>
          <w:color w:val="FF0000"/>
          <w:sz w:val="24"/>
          <w:szCs w:val="24"/>
        </w:rPr>
        <w:t>El objetivo del experimento es determinar los efectos del ejercicio en resolver problemas matemáticos</w:t>
      </w:r>
    </w:p>
    <w:p w:rsidR="00861E40" w:rsidRPr="00861E40" w:rsidRDefault="00861E40" w:rsidP="00861E40">
      <w:pPr>
        <w:pStyle w:val="NoSpacing"/>
        <w:numPr>
          <w:ilvl w:val="0"/>
          <w:numId w:val="20"/>
        </w:numPr>
        <w:rPr>
          <w:rFonts w:cstheme="minorHAnsi"/>
          <w:sz w:val="24"/>
          <w:szCs w:val="24"/>
        </w:rPr>
      </w:pPr>
      <w:r>
        <w:rPr>
          <w:rFonts w:cstheme="minorHAnsi"/>
          <w:color w:val="FF0000"/>
          <w:sz w:val="24"/>
          <w:szCs w:val="24"/>
        </w:rPr>
        <w:t>Una muestra más grande da resultados más fiables</w:t>
      </w:r>
    </w:p>
    <w:p w:rsidR="00861E40" w:rsidRPr="00861E40" w:rsidRDefault="00861E40" w:rsidP="00861E40">
      <w:pPr>
        <w:pStyle w:val="NoSpacing"/>
        <w:numPr>
          <w:ilvl w:val="0"/>
          <w:numId w:val="20"/>
        </w:numPr>
        <w:rPr>
          <w:rFonts w:cstheme="minorHAnsi"/>
          <w:sz w:val="24"/>
          <w:szCs w:val="24"/>
        </w:rPr>
      </w:pPr>
      <w:r>
        <w:rPr>
          <w:rFonts w:cstheme="minorHAnsi"/>
          <w:color w:val="FF0000"/>
          <w:sz w:val="24"/>
          <w:szCs w:val="24"/>
        </w:rPr>
        <w:t>El grupo experimental se ejercicio vigorosamente durante 15 minutos o más cada día</w:t>
      </w:r>
    </w:p>
    <w:p w:rsidR="00861E40" w:rsidRPr="00861E40" w:rsidRDefault="00861E40" w:rsidP="00861E40">
      <w:pPr>
        <w:pStyle w:val="NoSpacing"/>
        <w:numPr>
          <w:ilvl w:val="0"/>
          <w:numId w:val="20"/>
        </w:numPr>
        <w:rPr>
          <w:rFonts w:cstheme="minorHAnsi"/>
          <w:sz w:val="24"/>
          <w:szCs w:val="24"/>
        </w:rPr>
      </w:pPr>
      <w:r>
        <w:rPr>
          <w:rFonts w:cstheme="minorHAnsi"/>
          <w:color w:val="FF0000"/>
          <w:sz w:val="24"/>
          <w:szCs w:val="24"/>
        </w:rPr>
        <w:t>La capacidad para resolver problemas de matemáticas serán los datos recopilados</w:t>
      </w:r>
    </w:p>
    <w:p w:rsidR="00861E40" w:rsidRPr="00861E40" w:rsidRDefault="00861E40" w:rsidP="00861E40">
      <w:pPr>
        <w:pStyle w:val="NoSpacing"/>
        <w:numPr>
          <w:ilvl w:val="0"/>
          <w:numId w:val="20"/>
        </w:numPr>
        <w:rPr>
          <w:rFonts w:cstheme="minorHAnsi"/>
          <w:color w:val="FF0000"/>
          <w:sz w:val="24"/>
          <w:szCs w:val="24"/>
        </w:rPr>
      </w:pPr>
      <w:r w:rsidRPr="00861E40">
        <w:rPr>
          <w:rFonts w:cstheme="minorHAnsi"/>
          <w:color w:val="FF0000"/>
          <w:sz w:val="24"/>
          <w:szCs w:val="24"/>
        </w:rPr>
        <w:t>El grupo que ejerce va a resolver los problemas de matemáticas más rápidamente</w:t>
      </w:r>
    </w:p>
    <w:p w:rsidR="00861E40" w:rsidRDefault="00861E40" w:rsidP="00BD2036">
      <w:pPr>
        <w:pStyle w:val="NoSpacing"/>
        <w:rPr>
          <w:rFonts w:cstheme="minorHAnsi"/>
          <w:sz w:val="24"/>
          <w:szCs w:val="24"/>
        </w:rPr>
      </w:pPr>
    </w:p>
    <w:p w:rsidR="00861E40" w:rsidRDefault="00861E40" w:rsidP="00BD2036">
      <w:pPr>
        <w:pStyle w:val="NoSpacing"/>
        <w:rPr>
          <w:rFonts w:cstheme="minorHAnsi"/>
          <w:sz w:val="24"/>
          <w:szCs w:val="24"/>
        </w:rPr>
      </w:pPr>
    </w:p>
    <w:p w:rsidR="00861E40" w:rsidRDefault="00861E40" w:rsidP="00BD2036">
      <w:pPr>
        <w:pStyle w:val="NoSpacing"/>
        <w:rPr>
          <w:rFonts w:cstheme="minorHAnsi"/>
          <w:sz w:val="24"/>
          <w:szCs w:val="24"/>
        </w:rPr>
      </w:pPr>
    </w:p>
    <w:p w:rsidR="00861E40" w:rsidRDefault="00861E40" w:rsidP="00BD2036">
      <w:pPr>
        <w:pStyle w:val="NoSpacing"/>
        <w:rPr>
          <w:rFonts w:cstheme="minorHAnsi"/>
          <w:sz w:val="24"/>
          <w:szCs w:val="24"/>
        </w:rPr>
      </w:pPr>
    </w:p>
    <w:p w:rsidR="00861E40" w:rsidRDefault="00861E40" w:rsidP="00BD2036">
      <w:pPr>
        <w:pStyle w:val="NoSpacing"/>
        <w:rPr>
          <w:rFonts w:cstheme="minorHAnsi"/>
          <w:sz w:val="24"/>
          <w:szCs w:val="24"/>
        </w:rPr>
      </w:pPr>
    </w:p>
    <w:p w:rsidR="00861E40" w:rsidRDefault="00861E40"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DA60A6" w:rsidRDefault="00DA60A6" w:rsidP="00BD2036">
      <w:pPr>
        <w:pStyle w:val="NoSpacing"/>
        <w:rPr>
          <w:rFonts w:cstheme="minorHAnsi"/>
          <w:sz w:val="24"/>
          <w:szCs w:val="24"/>
        </w:rPr>
      </w:pPr>
    </w:p>
    <w:p w:rsidR="00861E40" w:rsidRDefault="00861E40" w:rsidP="00BD2036">
      <w:pPr>
        <w:pStyle w:val="NoSpacing"/>
        <w:rPr>
          <w:rFonts w:cstheme="minorHAnsi"/>
          <w:sz w:val="24"/>
          <w:szCs w:val="24"/>
        </w:rPr>
      </w:pPr>
    </w:p>
    <w:p w:rsidR="00DB3AEA" w:rsidRDefault="00DB3AEA" w:rsidP="00DB3AEA">
      <w:pPr>
        <w:pStyle w:val="Heading1"/>
      </w:pPr>
      <w:r>
        <w:lastRenderedPageBreak/>
        <w:t>Difusión a través de una membrana</w:t>
      </w:r>
    </w:p>
    <w:p w:rsidR="00DB3AEA" w:rsidRDefault="00DB3AEA" w:rsidP="00DB3AEA">
      <w:pPr>
        <w:pStyle w:val="Heading1"/>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Puntos Clave QUE</w:t>
      </w:r>
    </w:p>
    <w:p w:rsidR="00DB3AEA" w:rsidRPr="00DB3AEA" w:rsidRDefault="00DB3AEA" w:rsidP="00DB3AEA">
      <w:pPr>
        <w:numPr>
          <w:ilvl w:val="0"/>
          <w:numId w:val="12"/>
        </w:numPr>
        <w:spacing w:after="0" w:line="240" w:lineRule="auto"/>
        <w:rPr>
          <w:rFonts w:cstheme="minorHAnsi"/>
          <w:sz w:val="24"/>
          <w:szCs w:val="24"/>
        </w:rPr>
      </w:pPr>
      <w:r w:rsidRPr="00DB3AEA">
        <w:rPr>
          <w:rFonts w:cstheme="minorHAnsi"/>
          <w:sz w:val="24"/>
          <w:szCs w:val="24"/>
        </w:rPr>
        <w:t>Las moléculas tienden a moverse de alta a baja concentración sin el uso de la energía (</w:t>
      </w:r>
      <w:r w:rsidRPr="00DB3AEA">
        <w:rPr>
          <w:rFonts w:cstheme="minorHAnsi"/>
          <w:i/>
          <w:iCs/>
          <w:sz w:val="24"/>
          <w:szCs w:val="24"/>
        </w:rPr>
        <w:t>difusión</w:t>
      </w:r>
      <w:r w:rsidRPr="00DB3AEA">
        <w:rPr>
          <w:rFonts w:cstheme="minorHAnsi"/>
          <w:sz w:val="24"/>
          <w:szCs w:val="24"/>
        </w:rPr>
        <w:t>).</w:t>
      </w:r>
    </w:p>
    <w:p w:rsidR="00DB3AEA" w:rsidRPr="00DB3AEA" w:rsidRDefault="00DB3AEA" w:rsidP="00DB3AEA">
      <w:pPr>
        <w:numPr>
          <w:ilvl w:val="0"/>
          <w:numId w:val="12"/>
        </w:numPr>
        <w:spacing w:after="0" w:line="240" w:lineRule="auto"/>
        <w:rPr>
          <w:rFonts w:cstheme="minorHAnsi"/>
          <w:sz w:val="24"/>
          <w:szCs w:val="24"/>
        </w:rPr>
      </w:pPr>
      <w:r w:rsidRPr="00DB3AEA">
        <w:rPr>
          <w:rFonts w:cstheme="minorHAnsi"/>
          <w:sz w:val="24"/>
          <w:szCs w:val="24"/>
        </w:rPr>
        <w:t>Las membranas puede permitir que algunos pasar las moléculas de no permiten que otros (</w:t>
      </w:r>
      <w:r w:rsidRPr="00DB3AEA">
        <w:rPr>
          <w:rFonts w:cstheme="minorHAnsi"/>
          <w:i/>
          <w:iCs/>
          <w:sz w:val="24"/>
          <w:szCs w:val="24"/>
        </w:rPr>
        <w:t>selectivamente permeable</w:t>
      </w:r>
      <w:r w:rsidRPr="00DB3AEA">
        <w:rPr>
          <w:rFonts w:cstheme="minorHAnsi"/>
          <w:sz w:val="24"/>
          <w:szCs w:val="24"/>
        </w:rPr>
        <w:t>).</w:t>
      </w:r>
    </w:p>
    <w:p w:rsidR="00DB3AEA" w:rsidRPr="00DB3AEA" w:rsidRDefault="00DB3AEA" w:rsidP="00DB3AEA">
      <w:pPr>
        <w:numPr>
          <w:ilvl w:val="0"/>
          <w:numId w:val="12"/>
        </w:numPr>
        <w:spacing w:after="0" w:line="240" w:lineRule="auto"/>
        <w:rPr>
          <w:rFonts w:cstheme="minorHAnsi"/>
          <w:sz w:val="24"/>
          <w:szCs w:val="24"/>
        </w:rPr>
      </w:pPr>
      <w:r w:rsidRPr="00DB3AEA">
        <w:rPr>
          <w:rFonts w:cstheme="minorHAnsi"/>
          <w:i/>
          <w:iCs/>
          <w:sz w:val="24"/>
          <w:szCs w:val="24"/>
        </w:rPr>
        <w:t>Los indicadores se utilizan</w:t>
      </w:r>
      <w:r w:rsidRPr="00DB3AEA">
        <w:rPr>
          <w:rFonts w:cstheme="minorHAnsi"/>
          <w:sz w:val="24"/>
          <w:szCs w:val="24"/>
        </w:rPr>
        <w:t> para mostrar la presencia de ciertos tipos de moléculas.</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Procedimiento I</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Una celda de modelo se realiza a través de una membrana de plástico (generalmente </w:t>
      </w:r>
      <w:r w:rsidRPr="00DB3AEA">
        <w:rPr>
          <w:rFonts w:cstheme="minorHAnsi"/>
          <w:i/>
          <w:iCs/>
          <w:sz w:val="24"/>
          <w:szCs w:val="24"/>
        </w:rPr>
        <w:t>tubo de diálisis</w:t>
      </w:r>
      <w:r w:rsidRPr="00DB3AEA">
        <w:rPr>
          <w:rFonts w:cstheme="minorHAnsi"/>
          <w:sz w:val="24"/>
          <w:szCs w:val="24"/>
        </w:rPr>
        <w:t>) que contenga almidón  y glucosa . La bolsa está sellada con una cuerda.</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i/>
          <w:iCs/>
          <w:sz w:val="24"/>
          <w:szCs w:val="24"/>
        </w:rPr>
        <w:t>Indicador de almidón</w:t>
      </w:r>
      <w:r w:rsidRPr="00DB3AEA">
        <w:rPr>
          <w:rFonts w:cstheme="minorHAnsi"/>
          <w:sz w:val="24"/>
          <w:szCs w:val="24"/>
        </w:rPr>
        <w:t> (yodo) se coloca en solución fuera del 'cell'.</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Debido a las diferencias en la concentración, indicador de almidón se difunde en glucosa y se difunde. El almidón "quiere" a difuso, pero no porque la molécula es demasiado grande para pasar a través de la membrana.</w:t>
      </w:r>
    </w:p>
    <w:p w:rsidR="00DB3AEA" w:rsidRPr="00DB3AEA" w:rsidRDefault="000F7BD8" w:rsidP="00DB3AEA">
      <w:pPr>
        <w:rPr>
          <w:rFonts w:cstheme="minorHAnsi"/>
          <w:sz w:val="24"/>
          <w:szCs w:val="24"/>
        </w:rPr>
      </w:pPr>
      <w:r>
        <w:rPr>
          <w:rFonts w:cstheme="minorHAns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135pt;margin-top:.65pt;width:255pt;height:107.9pt;z-index:-251637248;mso-wrap-edited:f" wrapcoords="-170 -301 -170 21801 21728 21801 21728 -301 -170 -301" stroked="t" strokeweight="2.25pt">
            <v:imagedata r:id="rId20" o:title="" gain="74473f"/>
          </v:shape>
          <o:OLEObject Type="Embed" ProgID="PBrush" ShapeID="_x0000_s1047" DrawAspect="Content" ObjectID="_1481147921" r:id="rId21"/>
        </w:pict>
      </w: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Almidón (blanco lechoso) + indicador de almidón (marrón) = color azul y negro</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El interior de la bolsa se vuelve de color azul-negro mientras que el exterior permanece brown, demostrando que el indicador de almidón, pero no salir.</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i/>
          <w:iCs/>
          <w:sz w:val="24"/>
          <w:szCs w:val="24"/>
        </w:rPr>
        <w:t>Indicador Glucosa</w:t>
      </w:r>
      <w:r w:rsidRPr="00DB3AEA">
        <w:rPr>
          <w:rFonts w:cstheme="minorHAnsi"/>
          <w:sz w:val="24"/>
          <w:szCs w:val="24"/>
        </w:rPr>
        <w:t> (azul) + glucosa (borrar) + CALOR = verde, marrón, rojo o naranja</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Análisis del líquido fuera del 'cell' muestra glucosa ha dejado. Esto se prueba colocando líquido desde el exterior en un tubo de ensayo, agregar solución indicadora y calefacción la mezcla.</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Usted puede probar que nO 6 es verdadero por pruebas (calefacción) y también por sí solo, el indicador indicador prueba + almidón. Ambos de estos controles  como resultado un color azul (no cambio).</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MI Análisis</w:t>
      </w:r>
    </w:p>
    <w:p w:rsidR="00DB3AEA" w:rsidRPr="00DB3AEA" w:rsidRDefault="00DB3AEA" w:rsidP="00DB3AEA">
      <w:pPr>
        <w:numPr>
          <w:ilvl w:val="0"/>
          <w:numId w:val="14"/>
        </w:numPr>
        <w:spacing w:after="0" w:line="240" w:lineRule="auto"/>
        <w:rPr>
          <w:rFonts w:cstheme="minorHAnsi"/>
          <w:sz w:val="24"/>
          <w:szCs w:val="24"/>
        </w:rPr>
      </w:pPr>
      <w:r w:rsidRPr="00DB3AEA">
        <w:rPr>
          <w:rFonts w:cstheme="minorHAnsi"/>
          <w:sz w:val="24"/>
          <w:szCs w:val="24"/>
        </w:rPr>
        <w:t>Glucosa y almidón indicador puede pasar a través de la membrana. El almidón puede que no. Esto es porque el almidón es una molécula más grande de glucosa o indicador de almidón.</w:t>
      </w:r>
    </w:p>
    <w:p w:rsidR="00DB3AEA" w:rsidRPr="00DB3AEA" w:rsidRDefault="00DB3AEA" w:rsidP="00DB3AEA">
      <w:pPr>
        <w:numPr>
          <w:ilvl w:val="0"/>
          <w:numId w:val="14"/>
        </w:numPr>
        <w:spacing w:after="0" w:line="240" w:lineRule="auto"/>
        <w:rPr>
          <w:rFonts w:cstheme="minorHAnsi"/>
          <w:sz w:val="24"/>
          <w:szCs w:val="24"/>
        </w:rPr>
      </w:pPr>
      <w:r w:rsidRPr="00DB3AEA">
        <w:rPr>
          <w:rFonts w:cstheme="minorHAnsi"/>
          <w:sz w:val="24"/>
          <w:szCs w:val="24"/>
        </w:rPr>
        <w:t>Esto muestra la importancia de romper las moléculas de gran tamaño dentro del sistema digestivo con el fin de nutrientes para entrar en el torrente sanguíneo.</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Puntos Clave II</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t>Las partes básicas de la célula que son fácilmente visibles bajo el microscopio son el citoplasma , </w:t>
      </w:r>
      <w:r w:rsidRPr="00DB3AEA">
        <w:rPr>
          <w:rFonts w:cstheme="minorHAnsi"/>
          <w:i/>
          <w:iCs/>
          <w:sz w:val="24"/>
          <w:szCs w:val="24"/>
        </w:rPr>
        <w:t>membrana celular</w:t>
      </w:r>
      <w:r w:rsidRPr="00DB3AEA">
        <w:rPr>
          <w:rFonts w:cstheme="minorHAnsi"/>
          <w:sz w:val="24"/>
          <w:szCs w:val="24"/>
        </w:rPr>
        <w:t>, pared celular y  (en las plantas).</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t>Las moléculas tienden a moverse de alta a baja concentración sin el uso de la energía (</w:t>
      </w:r>
      <w:r w:rsidRPr="00DB3AEA">
        <w:rPr>
          <w:rFonts w:cstheme="minorHAnsi"/>
          <w:i/>
          <w:iCs/>
          <w:sz w:val="24"/>
          <w:szCs w:val="24"/>
        </w:rPr>
        <w:t>difusión</w:t>
      </w:r>
      <w:r w:rsidRPr="00DB3AEA">
        <w:rPr>
          <w:rFonts w:cstheme="minorHAnsi"/>
          <w:sz w:val="24"/>
          <w:szCs w:val="24"/>
        </w:rPr>
        <w:t>).</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t>Difusión de moléculas de agua es particularmente importante y tiene el nombre especial de </w:t>
      </w:r>
      <w:r w:rsidRPr="00DB3AEA">
        <w:rPr>
          <w:rFonts w:cstheme="minorHAnsi"/>
          <w:i/>
          <w:iCs/>
          <w:sz w:val="24"/>
          <w:szCs w:val="24"/>
        </w:rPr>
        <w:t>ósmosis inversa</w:t>
      </w:r>
      <w:r w:rsidRPr="00DB3AEA">
        <w:rPr>
          <w:rFonts w:cstheme="minorHAnsi"/>
          <w:sz w:val="24"/>
          <w:szCs w:val="24"/>
        </w:rPr>
        <w:t>.</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lastRenderedPageBreak/>
        <w:t>El equilibrio de las moléculas de agua en el interior y exterior de la célula es extremadamente importante para la supervivencia de todos los organismos, incluidos los seres humanos.</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Procedimiento II</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Hacer un </w:t>
      </w:r>
      <w:r w:rsidRPr="00DB3AEA">
        <w:rPr>
          <w:rFonts w:cstheme="minorHAnsi"/>
          <w:i/>
          <w:iCs/>
          <w:sz w:val="24"/>
          <w:szCs w:val="24"/>
        </w:rPr>
        <w:t>montaje en fresco</w:t>
      </w:r>
      <w:r w:rsidRPr="00DB3AEA">
        <w:rPr>
          <w:rFonts w:cstheme="minorHAnsi"/>
          <w:sz w:val="24"/>
          <w:szCs w:val="24"/>
        </w:rPr>
        <w:t> diapositiva de una sección delgada de cebolla roja células. Las células son tomadas de la "piel" exterior del bulbo de cebolla y una pequeña pieza se coloca en una gota de agua en el portaobjetos del microscopio. Una cubierta </w:t>
      </w:r>
      <w:r w:rsidRPr="00DB3AEA">
        <w:rPr>
          <w:rFonts w:cstheme="minorHAnsi"/>
          <w:i/>
          <w:iCs/>
          <w:sz w:val="24"/>
          <w:szCs w:val="24"/>
        </w:rPr>
        <w:t>de patinaje</w:t>
      </w:r>
      <w:r w:rsidRPr="00DB3AEA">
        <w:rPr>
          <w:rFonts w:cstheme="minorHAnsi"/>
          <w:sz w:val="24"/>
          <w:szCs w:val="24"/>
        </w:rPr>
        <w:t> se coloca en la parte superior, tocando en el agua formando un ángulo y, a continuación, colocando cuidadosamente en el espécimen, tratando de no hacer burbujas de aire por debajo.</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Las células se examinan bajo la luz (compuesto) microscopio. Usted debe ser capaz de identificar el citoplasma celular, membrana celular, pared celular.</w:t>
      </w:r>
    </w:p>
    <w:p w:rsidR="00DB3AEA" w:rsidRPr="00DB3AEA" w:rsidRDefault="000F7BD8" w:rsidP="00DB3AEA">
      <w:pPr>
        <w:numPr>
          <w:ilvl w:val="0"/>
          <w:numId w:val="16"/>
        </w:numPr>
        <w:spacing w:after="0" w:line="240" w:lineRule="auto"/>
        <w:rPr>
          <w:rFonts w:cstheme="minorHAnsi"/>
          <w:sz w:val="24"/>
          <w:szCs w:val="24"/>
        </w:rPr>
      </w:pPr>
      <w:r>
        <w:rPr>
          <w:rFonts w:cstheme="minorHAnsi"/>
          <w:noProof/>
          <w:sz w:val="24"/>
          <w:szCs w:val="24"/>
        </w:rPr>
        <w:pict>
          <v:shape id="_x0000_s1050" type="#_x0000_t75" style="position:absolute;left:0;text-align:left;margin-left:279pt;margin-top:22.2pt;width:228pt;height:84.75pt;z-index:251682304" stroked="t" strokeweight="2.25pt">
            <v:imagedata r:id="rId22" o:title="" gain="74473f"/>
          </v:shape>
          <o:OLEObject Type="Embed" ProgID="PBrush" ShapeID="_x0000_s1050" DrawAspect="Content" ObjectID="_1481147922" r:id="rId23"/>
        </w:pict>
      </w:r>
      <w:r>
        <w:rPr>
          <w:rFonts w:cstheme="minorHAnsi"/>
          <w:noProof/>
          <w:sz w:val="24"/>
          <w:szCs w:val="24"/>
        </w:rPr>
        <w:pict>
          <v:shape id="_x0000_s1048" type="#_x0000_t75" style="position:absolute;left:0;text-align:left;margin-left:90pt;margin-top:22.2pt;width:154.5pt;height:85.5pt;z-index:251680256" stroked="t" strokeweight="2.25pt">
            <v:imagedata r:id="rId24" o:title="" gain="74473f"/>
          </v:shape>
          <o:OLEObject Type="Embed" ProgID="PBrush" ShapeID="_x0000_s1048" DrawAspect="Content" ObjectID="_1481147923" r:id="rId25"/>
        </w:pict>
      </w:r>
      <w:r w:rsidR="00DB3AEA" w:rsidRPr="00DB3AEA">
        <w:rPr>
          <w:rFonts w:cstheme="minorHAnsi"/>
          <w:sz w:val="24"/>
          <w:szCs w:val="24"/>
        </w:rPr>
        <w:t>Es importante ver que la membrana de la célula y el citoplasma llene completamente el espacio de la pared de la célula.</w:t>
      </w: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Coloque un 10% solución salina bajo la cubierta deslizante. Esto se hace colocando una gota de solución salina junto a uno de los bordes de la tapa deslizante, absorbe el agua desde el lado opuesto del  deslizamiento utilizando una toalla de papel.</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Observe las células en la solución de sal. Es importante ver que el citoplasma y membrana celular se reseca en el interior de la pared de la célula. Esto es debido a que las moléculas de agua dejando la célula y la introducción en el agua salada (bajo) solución.</w:t>
      </w:r>
    </w:p>
    <w:p w:rsidR="00DB3AEA" w:rsidRPr="00DB3AEA" w:rsidRDefault="000F7BD8" w:rsidP="00DB3AEA">
      <w:pPr>
        <w:rPr>
          <w:rFonts w:cstheme="minorHAnsi"/>
          <w:sz w:val="24"/>
          <w:szCs w:val="24"/>
        </w:rPr>
      </w:pPr>
      <w:r>
        <w:rPr>
          <w:rFonts w:cstheme="minorHAnsi"/>
          <w:noProof/>
          <w:sz w:val="24"/>
          <w:szCs w:val="24"/>
        </w:rPr>
        <w:pict>
          <v:shape id="_x0000_s1049" type="#_x0000_t75" style="position:absolute;margin-left:90pt;margin-top:4.25pt;width:156.75pt;height:79.5pt;z-index:251681280" stroked="t" strokeweight="2.25pt">
            <v:imagedata r:id="rId26" o:title="" gain="74473f"/>
          </v:shape>
          <o:OLEObject Type="Embed" ProgID="PBrush" ShapeID="_x0000_s1049" DrawAspect="Content" ObjectID="_1481147924" r:id="rId27"/>
        </w:pict>
      </w: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Colocar agua destilada por debajo de la cubierta deslizante con la técnica descrita en el nO 4 anterior.</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Observe las células en agua destilada. Es importante ver que el citoplasma y membrana celular se han hinchado a llenar todo el espacio disponible en la pared de la célula.</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Análisis II</w:t>
      </w:r>
    </w:p>
    <w:p w:rsidR="00DB3AEA" w:rsidRPr="00DB3AEA" w:rsidRDefault="00DB3AEA" w:rsidP="00DB3AEA">
      <w:pPr>
        <w:numPr>
          <w:ilvl w:val="0"/>
          <w:numId w:val="17"/>
        </w:numPr>
        <w:spacing w:after="0" w:line="240" w:lineRule="auto"/>
        <w:rPr>
          <w:rFonts w:cstheme="minorHAnsi"/>
          <w:sz w:val="24"/>
          <w:szCs w:val="24"/>
        </w:rPr>
      </w:pPr>
      <w:r w:rsidRPr="00DB3AEA">
        <w:rPr>
          <w:rFonts w:cstheme="minorHAnsi"/>
          <w:sz w:val="24"/>
          <w:szCs w:val="24"/>
        </w:rPr>
        <w:t>En las células muy salado soluciones va a perder agua, lo que hace al colapso y posiblemente perder la capacidad de realizar las funciones vitales.</w:t>
      </w:r>
    </w:p>
    <w:p w:rsidR="00DB3AEA" w:rsidRPr="00DB3AEA" w:rsidRDefault="00DB3AEA" w:rsidP="00DB3AEA">
      <w:pPr>
        <w:numPr>
          <w:ilvl w:val="0"/>
          <w:numId w:val="17"/>
        </w:numPr>
        <w:spacing w:after="0" w:line="240" w:lineRule="auto"/>
        <w:rPr>
          <w:rFonts w:cstheme="minorHAnsi"/>
          <w:sz w:val="24"/>
          <w:szCs w:val="24"/>
        </w:rPr>
      </w:pPr>
      <w:r w:rsidRPr="00DB3AEA">
        <w:rPr>
          <w:rFonts w:cstheme="minorHAnsi"/>
          <w:sz w:val="24"/>
          <w:szCs w:val="24"/>
        </w:rPr>
        <w:t>En células muy acuosa soluciones tienden a ganar agua, lo que hace que se hinchen y puede provocar que se rompa/romper, destruir la célula. Tenga en cuenta que esto no ha sucedido en las células vegetales porque la pared celular impide que la membrana de la célula de ampliar fácilmente.</w:t>
      </w:r>
    </w:p>
    <w:p w:rsidR="00DB3AEA" w:rsidRPr="00DB3AEA" w:rsidRDefault="00DB3AEA" w:rsidP="00DB3AEA">
      <w:pPr>
        <w:numPr>
          <w:ilvl w:val="0"/>
          <w:numId w:val="17"/>
        </w:numPr>
        <w:spacing w:after="0" w:line="240" w:lineRule="auto"/>
        <w:rPr>
          <w:rFonts w:cstheme="minorHAnsi"/>
          <w:sz w:val="24"/>
          <w:szCs w:val="24"/>
        </w:rPr>
      </w:pPr>
      <w:r w:rsidRPr="00DB3AEA">
        <w:rPr>
          <w:rFonts w:cstheme="minorHAnsi"/>
          <w:sz w:val="24"/>
          <w:szCs w:val="24"/>
        </w:rPr>
        <w:t>Las criaturas Agua Dulce, en particular de organismos unicelulares, deben hacer frente a un exceso de agua en las células. Agua Salada los organismos tienden a tener el problema opuesto y debe tratar de recuperar agua perdida.</w:t>
      </w:r>
    </w:p>
    <w:p w:rsidR="00DB3AEA" w:rsidRPr="00DB3AEA" w:rsidRDefault="00DB3AEA" w:rsidP="00DB3AEA">
      <w:pPr>
        <w:rPr>
          <w:rFonts w:cstheme="minorHAnsi"/>
          <w:b/>
          <w:sz w:val="24"/>
          <w:szCs w:val="24"/>
          <w:u w:val="single"/>
        </w:rPr>
      </w:pPr>
      <w:r w:rsidRPr="00DB3AEA">
        <w:rPr>
          <w:rFonts w:cstheme="minorHAnsi"/>
          <w:sz w:val="24"/>
          <w:szCs w:val="24"/>
        </w:rPr>
        <w:br w:type="page"/>
      </w:r>
      <w:r w:rsidRPr="00DB3AEA">
        <w:rPr>
          <w:rFonts w:cstheme="minorHAnsi"/>
          <w:b/>
          <w:sz w:val="24"/>
          <w:szCs w:val="24"/>
          <w:u w:val="single"/>
        </w:rPr>
        <w:lastRenderedPageBreak/>
        <w:t>Preguntas: </w:t>
      </w:r>
    </w:p>
    <w:p w:rsidR="00DB3AEA" w:rsidRPr="00DB3AEA" w:rsidRDefault="00DB3AEA" w:rsidP="00DB3AEA">
      <w:pPr>
        <w:autoSpaceDE w:val="0"/>
        <w:autoSpaceDN w:val="0"/>
        <w:adjustRightInd w:val="0"/>
        <w:rPr>
          <w:rFonts w:cstheme="minorHAnsi"/>
          <w:sz w:val="24"/>
          <w:szCs w:val="24"/>
        </w:rPr>
      </w:pPr>
      <w:r w:rsidRPr="00DB3AEA">
        <w:rPr>
          <w:rFonts w:cstheme="minorHAnsi"/>
          <w:sz w:val="24"/>
          <w:szCs w:val="24"/>
        </w:rPr>
        <w:t>Base sus respuestas a las preguntas 12 y 13 en el siguiente diagrama y en sus conocimientos de biología.</w:t>
      </w:r>
    </w:p>
    <w:p w:rsidR="00DB3AEA" w:rsidRPr="00DB3AEA" w:rsidRDefault="00DB3AEA" w:rsidP="00DB3AEA">
      <w:pPr>
        <w:jc w:val="center"/>
        <w:rPr>
          <w:rFonts w:cstheme="minorHAnsi"/>
          <w:b/>
          <w:sz w:val="24"/>
          <w:szCs w:val="24"/>
        </w:rPr>
      </w:pPr>
      <w:r w:rsidRPr="00DB3AEA">
        <w:rPr>
          <w:rFonts w:cstheme="minorHAnsi"/>
          <w:b/>
          <w:noProof/>
          <w:sz w:val="24"/>
          <w:szCs w:val="24"/>
        </w:rPr>
        <w:drawing>
          <wp:inline distT="0" distB="0" distL="0" distR="0" wp14:anchorId="65A6DE02" wp14:editId="4D9FD974">
            <wp:extent cx="3705225" cy="2076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5225" cy="2076450"/>
                    </a:xfrm>
                    <a:prstGeom prst="rect">
                      <a:avLst/>
                    </a:prstGeom>
                    <a:noFill/>
                    <a:ln>
                      <a:noFill/>
                    </a:ln>
                  </pic:spPr>
                </pic:pic>
              </a:graphicData>
            </a:graphic>
          </wp:inline>
        </w:drawing>
      </w:r>
    </w:p>
    <w:p w:rsidR="00DB3AEA" w:rsidRDefault="00DB3AEA" w:rsidP="00DB3AEA">
      <w:pPr>
        <w:autoSpaceDE w:val="0"/>
        <w:autoSpaceDN w:val="0"/>
        <w:adjustRightInd w:val="0"/>
        <w:rPr>
          <w:rFonts w:cstheme="minorHAnsi"/>
          <w:sz w:val="24"/>
          <w:szCs w:val="24"/>
        </w:rPr>
      </w:pPr>
      <w:r>
        <w:rPr>
          <w:rFonts w:cstheme="minorHAnsi"/>
          <w:sz w:val="24"/>
          <w:szCs w:val="24"/>
        </w:rPr>
        <w:t>1. </w:t>
      </w:r>
      <w:r w:rsidRPr="00DB3AEA">
        <w:rPr>
          <w:rFonts w:cstheme="minorHAnsi"/>
          <w:sz w:val="24"/>
          <w:szCs w:val="24"/>
        </w:rPr>
        <w:t> Describir la forma de preparar un wet-deslizantes de montaje en las células de cebolla roja con la membrana de las células huir de la pared celular, como se muestra en el diagrama 1. Los siguientes materiales están disponibles: portaobjetos de microscopio, pipetas, cubreobjetos, las toallas de papel, el agua, la sal, cebolla roja y secciones. [ 3]</w:t>
      </w:r>
    </w:p>
    <w:p w:rsidR="00DB3AEA" w:rsidRPr="004D0358" w:rsidRDefault="00861E40" w:rsidP="00DB3AEA">
      <w:pPr>
        <w:autoSpaceDE w:val="0"/>
        <w:autoSpaceDN w:val="0"/>
        <w:adjustRightInd w:val="0"/>
        <w:rPr>
          <w:rFonts w:cstheme="minorHAnsi"/>
          <w:color w:val="FF0000"/>
          <w:sz w:val="24"/>
          <w:szCs w:val="24"/>
        </w:rPr>
      </w:pPr>
      <w:r w:rsidRPr="004D0358">
        <w:rPr>
          <w:rFonts w:cstheme="minorHAnsi"/>
          <w:color w:val="FF0000"/>
          <w:sz w:val="24"/>
          <w:szCs w:val="24"/>
        </w:rPr>
        <w:t>Una fina capa de la cebolla se coloca en una gota de agua que se ha puesto en la diapositiva con </w:t>
      </w:r>
      <w:r w:rsidR="004D0358" w:rsidRPr="004D0358">
        <w:rPr>
          <w:rFonts w:cstheme="minorHAnsi"/>
          <w:color w:val="FF0000"/>
          <w:sz w:val="24"/>
          <w:szCs w:val="24"/>
        </w:rPr>
        <w:t>la pipeta y un cubreobjetos sería en un ángulo de 45 grados para evitar las burbujas de aire y con la toalla de papel en una de las caras de los cubreobjetos, una pipeta con agua salada se celebrará en el lado opuesto, soltando lentamente el agua salada en la diapositiva.</w:t>
      </w:r>
    </w:p>
    <w:p w:rsidR="00DB3AEA" w:rsidRDefault="00DB3AEA" w:rsidP="00DB3AEA">
      <w:pPr>
        <w:autoSpaceDE w:val="0"/>
        <w:autoSpaceDN w:val="0"/>
        <w:adjustRightInd w:val="0"/>
        <w:rPr>
          <w:rFonts w:cstheme="minorHAnsi"/>
          <w:sz w:val="24"/>
          <w:szCs w:val="24"/>
        </w:rPr>
      </w:pPr>
      <w:r>
        <w:rPr>
          <w:rFonts w:cstheme="minorHAnsi"/>
          <w:sz w:val="24"/>
          <w:szCs w:val="24"/>
        </w:rPr>
        <w:t>2. </w:t>
      </w:r>
      <w:r w:rsidRPr="00DB3AEA">
        <w:rPr>
          <w:rFonts w:cstheme="minorHAnsi"/>
          <w:sz w:val="24"/>
          <w:szCs w:val="24"/>
        </w:rPr>
        <w:t> Lista de los procedimientos de laboratorio a seguir que podrían causar las células en el diagrama 1 se asemejan a las células en el diagrama 2. [ 2]</w:t>
      </w:r>
    </w:p>
    <w:p w:rsidR="00DB3AEA" w:rsidRPr="004D0358" w:rsidRDefault="004D0358" w:rsidP="00DB3AEA">
      <w:pPr>
        <w:autoSpaceDE w:val="0"/>
        <w:autoSpaceDN w:val="0"/>
        <w:adjustRightInd w:val="0"/>
        <w:rPr>
          <w:rFonts w:cstheme="minorHAnsi"/>
          <w:color w:val="FF0000"/>
          <w:sz w:val="24"/>
          <w:szCs w:val="24"/>
        </w:rPr>
      </w:pPr>
      <w:r w:rsidRPr="004D0358">
        <w:rPr>
          <w:rFonts w:cstheme="minorHAnsi"/>
          <w:color w:val="FF0000"/>
          <w:sz w:val="24"/>
          <w:szCs w:val="24"/>
        </w:rPr>
        <w:t>Hacer el mismo procedimiento</w:t>
      </w:r>
      <w:r>
        <w:rPr>
          <w:rFonts w:cstheme="minorHAnsi"/>
          <w:color w:val="FF0000"/>
          <w:sz w:val="24"/>
          <w:szCs w:val="24"/>
        </w:rPr>
        <w:t> que el anterior, excepto</w:t>
      </w:r>
      <w:r w:rsidRPr="004D0358">
        <w:rPr>
          <w:rFonts w:cstheme="minorHAnsi"/>
          <w:color w:val="FF0000"/>
          <w:sz w:val="24"/>
          <w:szCs w:val="24"/>
        </w:rPr>
        <w:t> usar agua destilada en vez de agua salada</w:t>
      </w:r>
    </w:p>
    <w:p w:rsidR="00DB3AEA" w:rsidRPr="00DB3AEA" w:rsidRDefault="00DB3AEA" w:rsidP="00DB3AEA">
      <w:pPr>
        <w:autoSpaceDE w:val="0"/>
        <w:autoSpaceDN w:val="0"/>
        <w:adjustRightInd w:val="0"/>
        <w:rPr>
          <w:rFonts w:cstheme="minorHAnsi"/>
          <w:sz w:val="24"/>
          <w:szCs w:val="24"/>
        </w:rPr>
      </w:pPr>
    </w:p>
    <w:p w:rsidR="00DB3AEA" w:rsidRDefault="00DB3AEA" w:rsidP="00DB3AEA">
      <w:pPr>
        <w:autoSpaceDE w:val="0"/>
        <w:autoSpaceDN w:val="0"/>
        <w:adjustRightInd w:val="0"/>
        <w:rPr>
          <w:rFonts w:cstheme="minorHAnsi"/>
          <w:sz w:val="24"/>
          <w:szCs w:val="24"/>
        </w:rPr>
      </w:pPr>
      <w:r>
        <w:rPr>
          <w:rFonts w:cstheme="minorHAnsi"/>
          <w:sz w:val="24"/>
          <w:szCs w:val="24"/>
        </w:rPr>
        <w:t>3. </w:t>
      </w:r>
      <w:r w:rsidRPr="00DB3AEA">
        <w:rPr>
          <w:rFonts w:cstheme="minorHAnsi"/>
          <w:sz w:val="24"/>
          <w:szCs w:val="24"/>
        </w:rPr>
        <w:t> Un estudiante hace una célula artificial, similar a la utilizada en el laboratorio actividad </w:t>
      </w:r>
      <w:r w:rsidRPr="00DB3AEA">
        <w:rPr>
          <w:rFonts w:cstheme="minorHAnsi"/>
          <w:i/>
          <w:iCs/>
          <w:sz w:val="24"/>
          <w:szCs w:val="24"/>
        </w:rPr>
        <w:t>Difusión </w:t>
      </w:r>
      <w:r w:rsidR="004D0358" w:rsidRPr="00DB3AEA">
        <w:rPr>
          <w:rFonts w:cstheme="minorHAnsi"/>
          <w:i/>
          <w:iCs/>
          <w:sz w:val="24"/>
          <w:szCs w:val="24"/>
        </w:rPr>
        <w:t>a través de una membrana</w:t>
      </w:r>
      <w:r w:rsidRPr="00DB3AEA">
        <w:rPr>
          <w:rFonts w:cstheme="minorHAnsi"/>
          <w:sz w:val="24"/>
          <w:szCs w:val="24"/>
        </w:rPr>
        <w:t>, en un vaso que contiene agua. La célula artificial contiene almidón y azúcar. Un indicador de almidón se añade al agua en el vaso. Explicar cómo el estudiante conocer si el almidón se difunden fuera de la célula artificial. [ 1]</w:t>
      </w:r>
    </w:p>
    <w:p w:rsidR="00DB3AEA" w:rsidRPr="004D0358" w:rsidRDefault="004D0358" w:rsidP="00DB3AEA">
      <w:pPr>
        <w:autoSpaceDE w:val="0"/>
        <w:autoSpaceDN w:val="0"/>
        <w:adjustRightInd w:val="0"/>
        <w:rPr>
          <w:rFonts w:cstheme="minorHAnsi"/>
          <w:color w:val="FF0000"/>
          <w:sz w:val="24"/>
          <w:szCs w:val="24"/>
        </w:rPr>
      </w:pPr>
      <w:r w:rsidRPr="004D0358">
        <w:rPr>
          <w:rFonts w:cstheme="minorHAnsi"/>
          <w:color w:val="FF0000"/>
          <w:sz w:val="24"/>
          <w:szCs w:val="24"/>
        </w:rPr>
        <w:t>El agua pasaba a azul negruzco</w:t>
      </w:r>
      <w:r>
        <w:rPr>
          <w:rFonts w:cstheme="minorHAnsi"/>
          <w:color w:val="FF0000"/>
          <w:sz w:val="24"/>
          <w:szCs w:val="24"/>
        </w:rPr>
        <w:t> si podía difundir de almidón</w:t>
      </w: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Pr="00DB3AEA" w:rsidRDefault="00DB3AEA" w:rsidP="00DB3AEA">
      <w:pPr>
        <w:autoSpaceDE w:val="0"/>
        <w:autoSpaceDN w:val="0"/>
        <w:adjustRightInd w:val="0"/>
        <w:rPr>
          <w:rFonts w:cstheme="minorHAnsi"/>
          <w:sz w:val="24"/>
          <w:szCs w:val="24"/>
        </w:rPr>
      </w:pPr>
      <w:r>
        <w:rPr>
          <w:rFonts w:cstheme="minorHAnsi"/>
          <w:sz w:val="24"/>
          <w:szCs w:val="24"/>
        </w:rPr>
        <w:lastRenderedPageBreak/>
        <w:t>4.</w:t>
      </w:r>
      <w:r w:rsidRPr="00DB3AEA">
        <w:rPr>
          <w:rFonts w:cstheme="minorHAnsi"/>
          <w:sz w:val="24"/>
          <w:szCs w:val="24"/>
        </w:rPr>
        <w:t> La investigación fue creado para estudiar el movimiento del agua a través de una membrana. Los resultados se muestran en el siguiente diagrama.</w:t>
      </w:r>
    </w:p>
    <w:p w:rsidR="00DB3AEA" w:rsidRPr="00DB3AEA" w:rsidRDefault="00DB3AEA" w:rsidP="00DB3AEA">
      <w:pPr>
        <w:jc w:val="center"/>
        <w:rPr>
          <w:rFonts w:cstheme="minorHAnsi"/>
          <w:b/>
          <w:sz w:val="24"/>
          <w:szCs w:val="24"/>
        </w:rPr>
      </w:pPr>
      <w:r w:rsidRPr="00DB3AEA">
        <w:rPr>
          <w:rFonts w:cstheme="minorHAnsi"/>
          <w:b/>
          <w:noProof/>
          <w:sz w:val="24"/>
          <w:szCs w:val="24"/>
        </w:rPr>
        <w:drawing>
          <wp:inline distT="0" distB="0" distL="0" distR="0" wp14:anchorId="0866121B" wp14:editId="4ED15CEA">
            <wp:extent cx="2190750" cy="138443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1384432"/>
                    </a:xfrm>
                    <a:prstGeom prst="rect">
                      <a:avLst/>
                    </a:prstGeom>
                    <a:noFill/>
                    <a:ln>
                      <a:noFill/>
                    </a:ln>
                  </pic:spPr>
                </pic:pic>
              </a:graphicData>
            </a:graphic>
          </wp:inline>
        </w:drawing>
      </w:r>
    </w:p>
    <w:p w:rsidR="00DB3AEA" w:rsidRPr="00DB3AEA" w:rsidRDefault="00DB3AEA" w:rsidP="00DB3AEA">
      <w:pPr>
        <w:autoSpaceDE w:val="0"/>
        <w:autoSpaceDN w:val="0"/>
        <w:adjustRightInd w:val="0"/>
        <w:rPr>
          <w:rFonts w:cstheme="minorHAnsi"/>
          <w:sz w:val="24"/>
          <w:szCs w:val="24"/>
        </w:rPr>
      </w:pPr>
      <w:r w:rsidRPr="00DB3AEA">
        <w:rPr>
          <w:rFonts w:cstheme="minorHAnsi"/>
          <w:sz w:val="24"/>
          <w:szCs w:val="24"/>
        </w:rPr>
        <w:t>Basados en estos resultados, ¿cuál de las siguientes afirmaciones correctamente predice lo que sucederá a los glóbulos rojos cuando se colocan en un vaso de precipitados que contiene una solución de agua en la que la concentración de sal es mucho mayor que la concentración de sal en los glóbulos rojos?</w:t>
      </w:r>
    </w:p>
    <w:p w:rsidR="00DB3AEA" w:rsidRPr="00DB3AEA" w:rsidRDefault="00DB3AEA" w:rsidP="00703704">
      <w:pPr>
        <w:pStyle w:val="NoSpacing"/>
        <w:ind w:left="720"/>
      </w:pPr>
      <w:r w:rsidRPr="00DB3AEA">
        <w:t>(1) Los glóbulos rojos de la sangre, absorben el agua y el aumento de tamaño.</w:t>
      </w:r>
    </w:p>
    <w:p w:rsidR="00DB3AEA" w:rsidRPr="004D0358" w:rsidRDefault="00DB3AEA" w:rsidP="00703704">
      <w:pPr>
        <w:pStyle w:val="NoSpacing"/>
        <w:ind w:left="720"/>
        <w:rPr>
          <w:color w:val="FF0000"/>
        </w:rPr>
      </w:pPr>
      <w:r w:rsidRPr="004D0358">
        <w:rPr>
          <w:color w:val="FF0000"/>
        </w:rPr>
        <w:t>(2) Los glóbulos rojos de la sangre se pierde agua y disminuye su tamaño.</w:t>
      </w:r>
    </w:p>
    <w:p w:rsidR="00DB3AEA" w:rsidRPr="00DB3AEA" w:rsidRDefault="00DB3AEA" w:rsidP="00703704">
      <w:pPr>
        <w:pStyle w:val="NoSpacing"/>
        <w:ind w:left="720"/>
      </w:pPr>
      <w:r w:rsidRPr="00DB3AEA">
        <w:t>(3) Los glóbulos rojos de la sangre absorbe el agua, en primer lugar y después de perder agua y mantener su tamaño normal.</w:t>
      </w:r>
    </w:p>
    <w:p w:rsidR="00DB3AEA" w:rsidRDefault="00DB3AEA" w:rsidP="00703704">
      <w:pPr>
        <w:pStyle w:val="NoSpacing"/>
        <w:ind w:left="720"/>
      </w:pPr>
      <w:r w:rsidRPr="00DB3AEA">
        <w:t>(4) Los glóbulos rojos de la sangre, primero pierden agua, absorben agua y finalmente de tamaño doble.</w:t>
      </w:r>
    </w:p>
    <w:p w:rsidR="00703704" w:rsidRPr="00DB3AEA" w:rsidRDefault="00703704" w:rsidP="00703704">
      <w:pPr>
        <w:pStyle w:val="NoSpacing"/>
        <w:ind w:left="720"/>
      </w:pPr>
    </w:p>
    <w:p w:rsidR="00DB3AEA" w:rsidRDefault="00DB3AEA" w:rsidP="00DB3AEA">
      <w:pPr>
        <w:autoSpaceDE w:val="0"/>
        <w:autoSpaceDN w:val="0"/>
        <w:adjustRightInd w:val="0"/>
        <w:rPr>
          <w:rFonts w:cstheme="minorHAnsi"/>
          <w:sz w:val="24"/>
          <w:szCs w:val="24"/>
        </w:rPr>
      </w:pPr>
      <w:r>
        <w:rPr>
          <w:rFonts w:cstheme="minorHAnsi"/>
          <w:sz w:val="24"/>
          <w:szCs w:val="24"/>
        </w:rPr>
        <w:t>5. </w:t>
      </w:r>
      <w:r w:rsidRPr="00DB3AEA">
        <w:rPr>
          <w:rFonts w:cstheme="minorHAnsi"/>
          <w:sz w:val="24"/>
          <w:szCs w:val="24"/>
        </w:rPr>
        <w:t>Un </w:t>
      </w:r>
      <w:r w:rsidRPr="00DB3AEA">
        <w:rPr>
          <w:rFonts w:cstheme="minorHAnsi"/>
          <w:i/>
          <w:iCs/>
          <w:sz w:val="24"/>
          <w:szCs w:val="24"/>
        </w:rPr>
        <w:t> </w:t>
      </w:r>
      <w:r w:rsidRPr="00DB3AEA">
        <w:rPr>
          <w:rFonts w:cstheme="minorHAnsi"/>
          <w:sz w:val="24"/>
          <w:szCs w:val="24"/>
        </w:rPr>
        <w:t>factor que incide en que las moléculas pueden pasar a través de la membrana celular de la célula humana. [ 1]</w:t>
      </w:r>
    </w:p>
    <w:p w:rsidR="00DB3AEA" w:rsidRPr="004D0358" w:rsidRDefault="004D0358" w:rsidP="00DB3AEA">
      <w:pPr>
        <w:autoSpaceDE w:val="0"/>
        <w:autoSpaceDN w:val="0"/>
        <w:adjustRightInd w:val="0"/>
        <w:rPr>
          <w:rFonts w:cstheme="minorHAnsi"/>
          <w:color w:val="FF0000"/>
          <w:sz w:val="24"/>
          <w:szCs w:val="24"/>
        </w:rPr>
      </w:pPr>
      <w:r w:rsidRPr="004D0358">
        <w:rPr>
          <w:rFonts w:cstheme="minorHAnsi"/>
          <w:color w:val="FF0000"/>
          <w:sz w:val="24"/>
          <w:szCs w:val="24"/>
        </w:rPr>
        <w:t>Tamaño de la molécula influye en si puede o no pasar a través de una membrana</w:t>
      </w:r>
    </w:p>
    <w:p w:rsidR="00DB3AEA" w:rsidRPr="00DB3AEA" w:rsidRDefault="00DB3AEA" w:rsidP="00DB3AEA">
      <w:pPr>
        <w:autoSpaceDE w:val="0"/>
        <w:autoSpaceDN w:val="0"/>
        <w:adjustRightInd w:val="0"/>
        <w:rPr>
          <w:rFonts w:cstheme="minorHAnsi"/>
          <w:sz w:val="24"/>
          <w:szCs w:val="24"/>
        </w:rPr>
      </w:pPr>
    </w:p>
    <w:p w:rsidR="00DB3AEA" w:rsidRDefault="00DB3AEA" w:rsidP="00DB3AEA">
      <w:pPr>
        <w:autoSpaceDE w:val="0"/>
        <w:autoSpaceDN w:val="0"/>
        <w:adjustRightInd w:val="0"/>
        <w:rPr>
          <w:rFonts w:cstheme="minorHAnsi"/>
          <w:sz w:val="24"/>
          <w:szCs w:val="24"/>
        </w:rPr>
      </w:pPr>
      <w:r>
        <w:rPr>
          <w:rFonts w:cstheme="minorHAnsi"/>
          <w:sz w:val="24"/>
          <w:szCs w:val="24"/>
        </w:rPr>
        <w:t>6. </w:t>
      </w:r>
      <w:r w:rsidRPr="00DB3AEA">
        <w:rPr>
          <w:rFonts w:cstheme="minorHAnsi"/>
          <w:sz w:val="24"/>
          <w:szCs w:val="24"/>
        </w:rPr>
        <w:t> Un indicador de una proteína se añade a una solución que contiene proteínas y a una solución que no </w:t>
      </w:r>
      <w:r w:rsidRPr="00DB3AEA">
        <w:rPr>
          <w:rFonts w:cstheme="minorHAnsi"/>
          <w:i/>
          <w:iCs/>
          <w:sz w:val="24"/>
          <w:szCs w:val="24"/>
        </w:rPr>
        <w:t> </w:t>
      </w:r>
      <w:r w:rsidRPr="00DB3AEA">
        <w:rPr>
          <w:rFonts w:cstheme="minorHAnsi"/>
          <w:sz w:val="24"/>
          <w:szCs w:val="24"/>
        </w:rPr>
        <w:t>contienen proteínas. Estado </w:t>
      </w:r>
      <w:r w:rsidRPr="00DB3AEA">
        <w:rPr>
          <w:rFonts w:cstheme="minorHAnsi"/>
          <w:i/>
          <w:iCs/>
          <w:sz w:val="24"/>
          <w:szCs w:val="24"/>
        </w:rPr>
        <w:t>una forma </w:t>
      </w:r>
      <w:r w:rsidRPr="00DB3AEA">
        <w:rPr>
          <w:rFonts w:cstheme="minorHAnsi"/>
          <w:sz w:val="24"/>
          <w:szCs w:val="24"/>
        </w:rPr>
        <w:t>, otros de la presencia o ausencia de proteína que las dos soluciones pueden variar después que el indicador ha sido añadido a ambos. [ 1]</w:t>
      </w:r>
    </w:p>
    <w:p w:rsidR="00DB3AEA" w:rsidRPr="004D0358" w:rsidRDefault="004D0358" w:rsidP="00DB3AEA">
      <w:pPr>
        <w:autoSpaceDE w:val="0"/>
        <w:autoSpaceDN w:val="0"/>
        <w:adjustRightInd w:val="0"/>
        <w:rPr>
          <w:rFonts w:cstheme="minorHAnsi"/>
          <w:color w:val="FF0000"/>
          <w:sz w:val="24"/>
          <w:szCs w:val="24"/>
        </w:rPr>
      </w:pPr>
      <w:r w:rsidRPr="004D0358">
        <w:rPr>
          <w:rFonts w:cstheme="minorHAnsi"/>
          <w:color w:val="FF0000"/>
          <w:sz w:val="24"/>
          <w:szCs w:val="24"/>
        </w:rPr>
        <w:t>El uno con las proteínas </w:t>
      </w:r>
      <w:r>
        <w:rPr>
          <w:rFonts w:cstheme="minorHAnsi"/>
          <w:color w:val="FF0000"/>
          <w:sz w:val="24"/>
          <w:szCs w:val="24"/>
        </w:rPr>
        <w:t>añadir, </w:t>
      </w:r>
      <w:r w:rsidRPr="004D0358">
        <w:rPr>
          <w:rFonts w:cstheme="minorHAnsi"/>
          <w:color w:val="FF0000"/>
          <w:sz w:val="24"/>
          <w:szCs w:val="24"/>
        </w:rPr>
        <w:t>cambiar los colores basados en el indicador utilizado</w:t>
      </w:r>
    </w:p>
    <w:p w:rsidR="00DB3AEA" w:rsidRPr="00DB3AEA" w:rsidRDefault="00DB3AEA" w:rsidP="00DB3AEA">
      <w:pPr>
        <w:autoSpaceDE w:val="0"/>
        <w:autoSpaceDN w:val="0"/>
        <w:adjustRightInd w:val="0"/>
        <w:rPr>
          <w:rFonts w:cstheme="minorHAnsi"/>
          <w:sz w:val="24"/>
          <w:szCs w:val="24"/>
        </w:rPr>
      </w:pPr>
      <w:r>
        <w:rPr>
          <w:rFonts w:cstheme="minorHAnsi"/>
          <w:sz w:val="24"/>
          <w:szCs w:val="24"/>
        </w:rPr>
        <w:t>7. </w:t>
      </w:r>
      <w:r w:rsidRPr="00DB3AEA">
        <w:rPr>
          <w:rFonts w:cstheme="minorHAnsi"/>
          <w:sz w:val="24"/>
          <w:szCs w:val="24"/>
        </w:rPr>
        <w:t> Un estudiante preparó un wet-deslizantes de montaje de algunas células cebolla roja y, a continuación, se agrega un poco de sal agua a la diapositiva. El alumno observa la diapositiva utilizando un compuesto microscopio de luz. </w:t>
      </w:r>
      <w:r w:rsidRPr="00DB3AEA">
        <w:rPr>
          <w:rFonts w:cstheme="minorHAnsi"/>
          <w:i/>
          <w:iCs/>
          <w:sz w:val="24"/>
          <w:szCs w:val="24"/>
        </w:rPr>
        <w:t>UN diagrama </w:t>
      </w:r>
      <w:r w:rsidRPr="00DB3AEA">
        <w:rPr>
          <w:rFonts w:cstheme="minorHAnsi"/>
          <w:sz w:val="24"/>
          <w:szCs w:val="24"/>
        </w:rPr>
        <w:t>es un ejemplo típico de lo que el estudiante observado después de agregar agua salada. Esquema completo </w:t>
      </w:r>
      <w:r w:rsidRPr="00DB3AEA">
        <w:rPr>
          <w:rFonts w:cstheme="minorHAnsi"/>
          <w:i/>
          <w:iCs/>
          <w:sz w:val="24"/>
          <w:szCs w:val="24"/>
        </w:rPr>
        <w:t>B </w:t>
      </w:r>
      <w:r w:rsidRPr="00DB3AEA">
        <w:rPr>
          <w:rFonts w:cstheme="minorHAnsi"/>
          <w:sz w:val="24"/>
          <w:szCs w:val="24"/>
        </w:rPr>
        <w:t>para mostrar cómo el contenido de la cebolla roja células debería aparecer si la celda fueron luego se las enjuaga con agua destilada durante varios minutos. [ 1]</w:t>
      </w:r>
    </w:p>
    <w:p w:rsidR="005E3D42" w:rsidRPr="00DB3AEA" w:rsidRDefault="004D0358" w:rsidP="00703704">
      <w:pPr>
        <w:jc w:val="center"/>
        <w:rPr>
          <w:rFonts w:cstheme="minorHAnsi"/>
          <w:sz w:val="24"/>
          <w:szCs w:val="24"/>
        </w:rPr>
      </w:pPr>
      <w:r>
        <w:rPr>
          <w:rFonts w:cstheme="minorHAnsi"/>
          <w:noProof/>
          <w:sz w:val="24"/>
          <w:szCs w:val="24"/>
        </w:rPr>
        <w:drawing>
          <wp:inline distT="0" distB="0" distL="0" distR="0">
            <wp:extent cx="2828925" cy="1152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25" cy="1152525"/>
                    </a:xfrm>
                    <a:prstGeom prst="rect">
                      <a:avLst/>
                    </a:prstGeom>
                    <a:noFill/>
                    <a:ln>
                      <a:noFill/>
                    </a:ln>
                  </pic:spPr>
                </pic:pic>
              </a:graphicData>
            </a:graphic>
          </wp:inline>
        </w:drawing>
      </w:r>
    </w:p>
    <w:sectPr w:rsidR="005E3D42" w:rsidRPr="00DB3AEA" w:rsidSect="001159D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BD8" w:rsidRDefault="000F7BD8" w:rsidP="005E3D42">
      <w:pPr>
        <w:spacing w:after="0" w:line="240" w:lineRule="auto"/>
      </w:pPr>
      <w:r>
        <w:separator/>
      </w:r>
    </w:p>
  </w:endnote>
  <w:endnote w:type="continuationSeparator" w:id="0">
    <w:p w:rsidR="000F7BD8" w:rsidRDefault="000F7BD8" w:rsidP="005E3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BD8" w:rsidRDefault="000F7BD8" w:rsidP="005E3D42">
      <w:pPr>
        <w:spacing w:after="0" w:line="240" w:lineRule="auto"/>
      </w:pPr>
      <w:r>
        <w:separator/>
      </w:r>
    </w:p>
  </w:footnote>
  <w:footnote w:type="continuationSeparator" w:id="0">
    <w:p w:rsidR="000F7BD8" w:rsidRDefault="000F7BD8" w:rsidP="005E3D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85E"/>
    <w:multiLevelType w:val="hybridMultilevel"/>
    <w:tmpl w:val="060A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F2977"/>
    <w:multiLevelType w:val="hybridMultilevel"/>
    <w:tmpl w:val="D7AA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D7804"/>
    <w:multiLevelType w:val="hybridMultilevel"/>
    <w:tmpl w:val="F39A0E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775E48"/>
    <w:multiLevelType w:val="hybridMultilevel"/>
    <w:tmpl w:val="68DE74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DB0943"/>
    <w:multiLevelType w:val="hybridMultilevel"/>
    <w:tmpl w:val="A5DEAF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EA28EA"/>
    <w:multiLevelType w:val="hybridMultilevel"/>
    <w:tmpl w:val="C73A77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CF44A24"/>
    <w:multiLevelType w:val="hybridMultilevel"/>
    <w:tmpl w:val="291C939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01C7176"/>
    <w:multiLevelType w:val="hybridMultilevel"/>
    <w:tmpl w:val="E74AB6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314F6E"/>
    <w:multiLevelType w:val="hybridMultilevel"/>
    <w:tmpl w:val="1FF6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D62648"/>
    <w:multiLevelType w:val="hybridMultilevel"/>
    <w:tmpl w:val="58F4F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BA6ED7"/>
    <w:multiLevelType w:val="hybridMultilevel"/>
    <w:tmpl w:val="E0F0D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336271"/>
    <w:multiLevelType w:val="hybridMultilevel"/>
    <w:tmpl w:val="F2EABF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2376943"/>
    <w:multiLevelType w:val="hybridMultilevel"/>
    <w:tmpl w:val="C764F5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6215AD"/>
    <w:multiLevelType w:val="hybridMultilevel"/>
    <w:tmpl w:val="A9C2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3A1C31"/>
    <w:multiLevelType w:val="hybridMultilevel"/>
    <w:tmpl w:val="BD587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9C595A"/>
    <w:multiLevelType w:val="hybridMultilevel"/>
    <w:tmpl w:val="2E1A1C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34C35B6"/>
    <w:multiLevelType w:val="hybridMultilevel"/>
    <w:tmpl w:val="7AC2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893B65"/>
    <w:multiLevelType w:val="hybridMultilevel"/>
    <w:tmpl w:val="BD0649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AB48CE"/>
    <w:multiLevelType w:val="hybridMultilevel"/>
    <w:tmpl w:val="0DE67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E1D1632"/>
    <w:multiLevelType w:val="hybridMultilevel"/>
    <w:tmpl w:val="807E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4"/>
  </w:num>
  <w:num w:numId="5">
    <w:abstractNumId w:val="2"/>
  </w:num>
  <w:num w:numId="6">
    <w:abstractNumId w:val="15"/>
  </w:num>
  <w:num w:numId="7">
    <w:abstractNumId w:val="6"/>
  </w:num>
  <w:num w:numId="8">
    <w:abstractNumId w:val="5"/>
  </w:num>
  <w:num w:numId="9">
    <w:abstractNumId w:val="3"/>
  </w:num>
  <w:num w:numId="10">
    <w:abstractNumId w:val="19"/>
  </w:num>
  <w:num w:numId="11">
    <w:abstractNumId w:val="10"/>
  </w:num>
  <w:num w:numId="12">
    <w:abstractNumId w:val="7"/>
  </w:num>
  <w:num w:numId="13">
    <w:abstractNumId w:val="17"/>
  </w:num>
  <w:num w:numId="14">
    <w:abstractNumId w:val="18"/>
  </w:num>
  <w:num w:numId="15">
    <w:abstractNumId w:val="11"/>
  </w:num>
  <w:num w:numId="16">
    <w:abstractNumId w:val="4"/>
  </w:num>
  <w:num w:numId="17">
    <w:abstractNumId w:val="12"/>
  </w:num>
  <w:num w:numId="18">
    <w:abstractNumId w:val="13"/>
  </w:num>
  <w:num w:numId="19">
    <w:abstractNumId w:val="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000"/>
    <w:rsid w:val="00052F38"/>
    <w:rsid w:val="000F7BD8"/>
    <w:rsid w:val="001064E7"/>
    <w:rsid w:val="001159D0"/>
    <w:rsid w:val="00192FCB"/>
    <w:rsid w:val="001D76A7"/>
    <w:rsid w:val="0026131E"/>
    <w:rsid w:val="002A015C"/>
    <w:rsid w:val="002F7F35"/>
    <w:rsid w:val="00323556"/>
    <w:rsid w:val="00324DD9"/>
    <w:rsid w:val="00384590"/>
    <w:rsid w:val="003E2000"/>
    <w:rsid w:val="00415943"/>
    <w:rsid w:val="004313AD"/>
    <w:rsid w:val="004D0358"/>
    <w:rsid w:val="004F6F5C"/>
    <w:rsid w:val="0051704C"/>
    <w:rsid w:val="005E3D42"/>
    <w:rsid w:val="006A75A0"/>
    <w:rsid w:val="006F6673"/>
    <w:rsid w:val="00703704"/>
    <w:rsid w:val="00776AD5"/>
    <w:rsid w:val="007846B6"/>
    <w:rsid w:val="007D6714"/>
    <w:rsid w:val="00825CD3"/>
    <w:rsid w:val="00826B78"/>
    <w:rsid w:val="00861E40"/>
    <w:rsid w:val="0086359D"/>
    <w:rsid w:val="008C4E3D"/>
    <w:rsid w:val="008D282E"/>
    <w:rsid w:val="008E7AD7"/>
    <w:rsid w:val="009459A7"/>
    <w:rsid w:val="009F4CB0"/>
    <w:rsid w:val="00A0738A"/>
    <w:rsid w:val="00AA3266"/>
    <w:rsid w:val="00BA78DF"/>
    <w:rsid w:val="00BB05F4"/>
    <w:rsid w:val="00BD2036"/>
    <w:rsid w:val="00C04F36"/>
    <w:rsid w:val="00CB3DE1"/>
    <w:rsid w:val="00CC4E2C"/>
    <w:rsid w:val="00CE0DFD"/>
    <w:rsid w:val="00CE66BB"/>
    <w:rsid w:val="00D03F39"/>
    <w:rsid w:val="00DA60A6"/>
    <w:rsid w:val="00DB3AEA"/>
    <w:rsid w:val="00DD61E5"/>
    <w:rsid w:val="00E16F83"/>
    <w:rsid w:val="00E67987"/>
    <w:rsid w:val="00EA1B55"/>
    <w:rsid w:val="00F934E8"/>
    <w:rsid w:val="00F96D2C"/>
    <w:rsid w:val="00FD5CF4"/>
    <w:rsid w:val="00FE4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B3AEA"/>
    <w:pPr>
      <w:keepNext/>
      <w:spacing w:after="0" w:line="240" w:lineRule="auto"/>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8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D282E"/>
    <w:pPr>
      <w:ind w:left="720"/>
      <w:contextualSpacing/>
    </w:pPr>
  </w:style>
  <w:style w:type="paragraph" w:styleId="BalloonText">
    <w:name w:val="Balloon Text"/>
    <w:basedOn w:val="Normal"/>
    <w:link w:val="BalloonTextChar"/>
    <w:uiPriority w:val="99"/>
    <w:semiHidden/>
    <w:unhideWhenUsed/>
    <w:rsid w:val="00106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4E7"/>
    <w:rPr>
      <w:rFonts w:ascii="Tahoma" w:hAnsi="Tahoma" w:cs="Tahoma"/>
      <w:sz w:val="16"/>
      <w:szCs w:val="16"/>
    </w:rPr>
  </w:style>
  <w:style w:type="paragraph" w:styleId="Header">
    <w:name w:val="header"/>
    <w:basedOn w:val="Normal"/>
    <w:link w:val="HeaderChar"/>
    <w:uiPriority w:val="99"/>
    <w:unhideWhenUsed/>
    <w:rsid w:val="005E3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D42"/>
  </w:style>
  <w:style w:type="paragraph" w:styleId="Footer">
    <w:name w:val="footer"/>
    <w:basedOn w:val="Normal"/>
    <w:link w:val="FooterChar"/>
    <w:uiPriority w:val="99"/>
    <w:unhideWhenUsed/>
    <w:rsid w:val="005E3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D42"/>
  </w:style>
  <w:style w:type="paragraph" w:styleId="NoSpacing">
    <w:name w:val="No Spacing"/>
    <w:uiPriority w:val="1"/>
    <w:qFormat/>
    <w:rsid w:val="001159D0"/>
    <w:pPr>
      <w:spacing w:after="0" w:line="240" w:lineRule="auto"/>
    </w:pPr>
  </w:style>
  <w:style w:type="character" w:customStyle="1" w:styleId="Heading1Char">
    <w:name w:val="Heading 1 Char"/>
    <w:basedOn w:val="DefaultParagraphFont"/>
    <w:link w:val="Heading1"/>
    <w:rsid w:val="00DB3AEA"/>
    <w:rPr>
      <w:rFonts w:ascii="Times New Roman" w:eastAsia="Times New Roman" w:hAnsi="Times New Roman" w:cs="Times New Roman"/>
      <w:b/>
      <w:bCs/>
      <w:sz w:val="24"/>
      <w:szCs w:val="24"/>
      <w:u w:val="single"/>
    </w:rPr>
  </w:style>
  <w:style w:type="paragraph" w:styleId="NormalWeb">
    <w:name w:val="Normal (Web)"/>
    <w:basedOn w:val="Normal"/>
    <w:uiPriority w:val="99"/>
    <w:unhideWhenUsed/>
    <w:rsid w:val="009F4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F4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B3AEA"/>
    <w:pPr>
      <w:keepNext/>
      <w:spacing w:after="0" w:line="240" w:lineRule="auto"/>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8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D282E"/>
    <w:pPr>
      <w:ind w:left="720"/>
      <w:contextualSpacing/>
    </w:pPr>
  </w:style>
  <w:style w:type="paragraph" w:styleId="BalloonText">
    <w:name w:val="Balloon Text"/>
    <w:basedOn w:val="Normal"/>
    <w:link w:val="BalloonTextChar"/>
    <w:uiPriority w:val="99"/>
    <w:semiHidden/>
    <w:unhideWhenUsed/>
    <w:rsid w:val="00106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4E7"/>
    <w:rPr>
      <w:rFonts w:ascii="Tahoma" w:hAnsi="Tahoma" w:cs="Tahoma"/>
      <w:sz w:val="16"/>
      <w:szCs w:val="16"/>
    </w:rPr>
  </w:style>
  <w:style w:type="paragraph" w:styleId="Header">
    <w:name w:val="header"/>
    <w:basedOn w:val="Normal"/>
    <w:link w:val="HeaderChar"/>
    <w:uiPriority w:val="99"/>
    <w:unhideWhenUsed/>
    <w:rsid w:val="005E3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D42"/>
  </w:style>
  <w:style w:type="paragraph" w:styleId="Footer">
    <w:name w:val="footer"/>
    <w:basedOn w:val="Normal"/>
    <w:link w:val="FooterChar"/>
    <w:uiPriority w:val="99"/>
    <w:unhideWhenUsed/>
    <w:rsid w:val="005E3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D42"/>
  </w:style>
  <w:style w:type="paragraph" w:styleId="NoSpacing">
    <w:name w:val="No Spacing"/>
    <w:uiPriority w:val="1"/>
    <w:qFormat/>
    <w:rsid w:val="001159D0"/>
    <w:pPr>
      <w:spacing w:after="0" w:line="240" w:lineRule="auto"/>
    </w:pPr>
  </w:style>
  <w:style w:type="character" w:customStyle="1" w:styleId="Heading1Char">
    <w:name w:val="Heading 1 Char"/>
    <w:basedOn w:val="DefaultParagraphFont"/>
    <w:link w:val="Heading1"/>
    <w:rsid w:val="00DB3AEA"/>
    <w:rPr>
      <w:rFonts w:ascii="Times New Roman" w:eastAsia="Times New Roman" w:hAnsi="Times New Roman" w:cs="Times New Roman"/>
      <w:b/>
      <w:bCs/>
      <w:sz w:val="24"/>
      <w:szCs w:val="24"/>
      <w:u w:val="single"/>
    </w:rPr>
  </w:style>
  <w:style w:type="paragraph" w:styleId="NormalWeb">
    <w:name w:val="Normal (Web)"/>
    <w:basedOn w:val="Normal"/>
    <w:uiPriority w:val="99"/>
    <w:unhideWhenUsed/>
    <w:rsid w:val="009F4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F4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78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emf"/><Relationship Id="rId10" Type="http://schemas.openxmlformats.org/officeDocument/2006/relationships/chart" Target="charts/chart1.xml"/><Relationship Id="rId19" Type="http://schemas.openxmlformats.org/officeDocument/2006/relationships/image" Target="media/image10.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Sheet1!$E$5</c:f>
              <c:strCache>
                <c:ptCount val="1"/>
                <c:pt idx="0">
                  <c:v>Estudiante de Grado</c:v>
                </c:pt>
              </c:strCache>
            </c:strRef>
          </c:tx>
          <c:invertIfNegative val="0"/>
          <c:cat>
            <c:strRef>
              <c:f>Sheet1!$D$6:$D$11</c:f>
              <c:strCache>
                <c:ptCount val="6"/>
                <c:pt idx="0">
                  <c:v>Billy Bob</c:v>
                </c:pt>
                <c:pt idx="1">
                  <c:v>Angelina Jolie</c:v>
                </c:pt>
                <c:pt idx="2">
                  <c:v>Bill Murray</c:v>
                </c:pt>
                <c:pt idx="3">
                  <c:v>Chris Farley</c:v>
                </c:pt>
                <c:pt idx="4">
                  <c:v>Chris Rock</c:v>
                </c:pt>
                <c:pt idx="5">
                  <c:v>Johnny Depp</c:v>
                </c:pt>
              </c:strCache>
            </c:strRef>
          </c:cat>
          <c:val>
            <c:numRef>
              <c:f>Sheet1!$E$6:$E$11</c:f>
              <c:numCache>
                <c:formatCode>General</c:formatCode>
                <c:ptCount val="6"/>
                <c:pt idx="0">
                  <c:v>84</c:v>
                </c:pt>
                <c:pt idx="1">
                  <c:v>76</c:v>
                </c:pt>
                <c:pt idx="2">
                  <c:v>90</c:v>
                </c:pt>
                <c:pt idx="3">
                  <c:v>55</c:v>
                </c:pt>
                <c:pt idx="4">
                  <c:v>95</c:v>
                </c:pt>
                <c:pt idx="5">
                  <c:v>90</c:v>
                </c:pt>
              </c:numCache>
            </c:numRef>
          </c:val>
        </c:ser>
        <c:dLbls>
          <c:showLegendKey val="0"/>
          <c:showVal val="0"/>
          <c:showCatName val="0"/>
          <c:showSerName val="0"/>
          <c:showPercent val="0"/>
          <c:showBubbleSize val="0"/>
        </c:dLbls>
        <c:gapWidth val="150"/>
        <c:axId val="158262400"/>
        <c:axId val="158264320"/>
      </c:barChart>
      <c:catAx>
        <c:axId val="158262400"/>
        <c:scaling>
          <c:orientation val="minMax"/>
        </c:scaling>
        <c:delete val="0"/>
        <c:axPos val="b"/>
        <c:majorTickMark val="out"/>
        <c:minorTickMark val="none"/>
        <c:tickLblPos val="nextTo"/>
        <c:crossAx val="158264320"/>
        <c:crosses val="autoZero"/>
        <c:auto val="1"/>
        <c:lblAlgn val="ctr"/>
        <c:lblOffset val="100"/>
        <c:noMultiLvlLbl val="0"/>
      </c:catAx>
      <c:valAx>
        <c:axId val="158264320"/>
        <c:scaling>
          <c:orientation val="minMax"/>
        </c:scaling>
        <c:delete val="0"/>
        <c:axPos val="l"/>
        <c:majorGridlines/>
        <c:numFmt formatCode="General" sourceLinked="1"/>
        <c:majorTickMark val="out"/>
        <c:minorTickMark val="none"/>
        <c:tickLblPos val="nextTo"/>
        <c:crossAx val="1582624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5928F-E09E-41CD-84D4-D356D8820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3435</Words>
  <Characters>19582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Hernandez, Kristina</cp:lastModifiedBy>
  <cp:revision>2</cp:revision>
  <dcterms:created xsi:type="dcterms:W3CDTF">2014-12-27T06:12:00Z</dcterms:created>
  <dcterms:modified xsi:type="dcterms:W3CDTF">2014-12-27T06:12:00Z</dcterms:modified>
</cp:coreProperties>
</file>