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A26" w:rsidRPr="00A9499A" w:rsidRDefault="00945F32" w:rsidP="00A9499A">
      <w:pPr>
        <w:pStyle w:val="NoSpacing"/>
        <w:rPr>
          <w:rFonts w:ascii="Times New Roman" w:hAnsi="Times New Roman" w:cs="Times New Roman"/>
          <w:b/>
          <w:sz w:val="24"/>
        </w:rPr>
      </w:pPr>
      <w:r w:rsidRPr="00A9499A">
        <w:rPr>
          <w:rFonts w:ascii="Times New Roman" w:hAnsi="Times New Roman" w:cs="Times New Roman"/>
          <w:b/>
          <w:sz w:val="24"/>
        </w:rPr>
        <w:t>Name ___________________________________</w:t>
      </w:r>
      <w:r w:rsidR="00DC594E" w:rsidRPr="00A9499A">
        <w:rPr>
          <w:rFonts w:ascii="Times New Roman" w:hAnsi="Times New Roman" w:cs="Times New Roman"/>
          <w:b/>
          <w:sz w:val="24"/>
        </w:rPr>
        <w:t>Period</w:t>
      </w:r>
      <w:r w:rsidRPr="00A9499A">
        <w:rPr>
          <w:rFonts w:ascii="Times New Roman" w:hAnsi="Times New Roman" w:cs="Times New Roman"/>
          <w:b/>
          <w:sz w:val="24"/>
        </w:rPr>
        <w:t>_____________</w:t>
      </w:r>
      <w:r w:rsidRPr="00A9499A">
        <w:rPr>
          <w:rFonts w:ascii="Times New Roman" w:hAnsi="Times New Roman" w:cs="Times New Roman"/>
          <w:b/>
          <w:sz w:val="24"/>
        </w:rPr>
        <w:tab/>
        <w:t>Date ______________________</w:t>
      </w:r>
    </w:p>
    <w:p w:rsidR="00DC594E" w:rsidRPr="00A9499A" w:rsidRDefault="00DC594E" w:rsidP="00A9499A">
      <w:pPr>
        <w:pStyle w:val="NoSpacing"/>
        <w:rPr>
          <w:rFonts w:ascii="Times New Roman" w:hAnsi="Times New Roman" w:cs="Times New Roman"/>
          <w:b/>
          <w:sz w:val="24"/>
        </w:rPr>
      </w:pPr>
      <w:r w:rsidRPr="00A9499A">
        <w:rPr>
          <w:rFonts w:ascii="Times New Roman" w:hAnsi="Times New Roman" w:cs="Times New Roman"/>
          <w:b/>
          <w:sz w:val="24"/>
        </w:rPr>
        <w:t xml:space="preserve">Ms. </w:t>
      </w:r>
      <w:proofErr w:type="gramStart"/>
      <w:r w:rsidRPr="00A9499A">
        <w:rPr>
          <w:rFonts w:ascii="Times New Roman" w:hAnsi="Times New Roman" w:cs="Times New Roman"/>
          <w:b/>
          <w:sz w:val="24"/>
        </w:rPr>
        <w:t>Randall  LE</w:t>
      </w:r>
      <w:proofErr w:type="gramEnd"/>
    </w:p>
    <w:p w:rsidR="00E44644" w:rsidRPr="00DC594E" w:rsidRDefault="00DC594E" w:rsidP="00DC594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94E">
        <w:rPr>
          <w:rFonts w:ascii="Times New Roman" w:hAnsi="Times New Roman" w:cs="Times New Roman"/>
          <w:b/>
          <w:sz w:val="24"/>
          <w:szCs w:val="24"/>
          <w:u w:val="single"/>
        </w:rPr>
        <w:t xml:space="preserve">Lab activity: </w:t>
      </w:r>
      <w:r w:rsidR="00945F32" w:rsidRPr="00A9499A">
        <w:rPr>
          <w:rFonts w:ascii="Times New Roman" w:hAnsi="Times New Roman" w:cs="Times New Roman"/>
          <w:b/>
          <w:sz w:val="24"/>
          <w:szCs w:val="24"/>
        </w:rPr>
        <w:t>Identifying Carbohydrates</w:t>
      </w:r>
    </w:p>
    <w:p w:rsidR="00DC594E" w:rsidRPr="00DC594E" w:rsidRDefault="00DC594E" w:rsidP="00DC59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45F32" w:rsidRDefault="001E46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C594E" w:rsidRPr="00DC594E">
        <w:rPr>
          <w:rFonts w:ascii="Times New Roman" w:hAnsi="Times New Roman" w:cs="Times New Roman"/>
          <w:b/>
          <w:sz w:val="24"/>
          <w:szCs w:val="24"/>
          <w:u w:val="single"/>
        </w:rPr>
        <w:t>Background</w:t>
      </w:r>
      <w:r w:rsidR="00DC594E">
        <w:rPr>
          <w:rFonts w:ascii="Times New Roman" w:hAnsi="Times New Roman" w:cs="Times New Roman"/>
          <w:sz w:val="24"/>
          <w:szCs w:val="24"/>
        </w:rPr>
        <w:t xml:space="preserve">: </w:t>
      </w:r>
      <w:r w:rsidR="00945F32" w:rsidRPr="00945F32">
        <w:rPr>
          <w:rFonts w:ascii="Times New Roman" w:hAnsi="Times New Roman" w:cs="Times New Roman"/>
          <w:sz w:val="24"/>
          <w:szCs w:val="24"/>
        </w:rPr>
        <w:t>Carbohydrates a</w:t>
      </w:r>
      <w:r w:rsidR="00945F32">
        <w:rPr>
          <w:rFonts w:ascii="Times New Roman" w:hAnsi="Times New Roman" w:cs="Times New Roman"/>
          <w:sz w:val="24"/>
          <w:szCs w:val="24"/>
        </w:rPr>
        <w:t xml:space="preserve">re important organic compounds.  </w:t>
      </w:r>
      <w:r w:rsidR="00945F32" w:rsidRPr="00945F32">
        <w:rPr>
          <w:rFonts w:ascii="Times New Roman" w:hAnsi="Times New Roman" w:cs="Times New Roman"/>
          <w:sz w:val="24"/>
          <w:szCs w:val="24"/>
        </w:rPr>
        <w:t xml:space="preserve">They are the main energy sources of our diet. </w:t>
      </w:r>
      <w:r w:rsidR="00945F32">
        <w:rPr>
          <w:rFonts w:ascii="Times New Roman" w:hAnsi="Times New Roman" w:cs="Times New Roman"/>
          <w:sz w:val="24"/>
          <w:szCs w:val="24"/>
        </w:rPr>
        <w:t xml:space="preserve">  </w:t>
      </w:r>
      <w:r w:rsidR="00945F32" w:rsidRPr="00945F32">
        <w:rPr>
          <w:rFonts w:ascii="Times New Roman" w:hAnsi="Times New Roman" w:cs="Times New Roman"/>
          <w:sz w:val="24"/>
          <w:szCs w:val="24"/>
        </w:rPr>
        <w:t>Carbohydrates contain three basic elements</w:t>
      </w:r>
      <w:r w:rsidR="00A9499A" w:rsidRPr="00945F32">
        <w:rPr>
          <w:rFonts w:ascii="Times New Roman" w:hAnsi="Times New Roman" w:cs="Times New Roman"/>
          <w:sz w:val="24"/>
          <w:szCs w:val="24"/>
        </w:rPr>
        <w:t xml:space="preserve">, </w:t>
      </w:r>
      <w:r w:rsidR="00A9499A">
        <w:rPr>
          <w:rFonts w:ascii="Times New Roman" w:hAnsi="Times New Roman" w:cs="Times New Roman"/>
          <w:sz w:val="24"/>
          <w:szCs w:val="24"/>
        </w:rPr>
        <w:t>(</w:t>
      </w:r>
      <w:r w:rsidR="00945F32" w:rsidRPr="00945F32">
        <w:rPr>
          <w:rFonts w:ascii="Times New Roman" w:hAnsi="Times New Roman" w:cs="Times New Roman"/>
          <w:sz w:val="24"/>
          <w:szCs w:val="24"/>
        </w:rPr>
        <w:t xml:space="preserve">carbon, hydrogen, and oxygen). </w:t>
      </w:r>
      <w:r w:rsidR="00945F32">
        <w:rPr>
          <w:rFonts w:ascii="Times New Roman" w:hAnsi="Times New Roman" w:cs="Times New Roman"/>
          <w:sz w:val="24"/>
          <w:szCs w:val="24"/>
        </w:rPr>
        <w:t xml:space="preserve"> </w:t>
      </w:r>
      <w:r w:rsidR="00945F32" w:rsidRPr="00945F32">
        <w:rPr>
          <w:rFonts w:ascii="Times New Roman" w:hAnsi="Times New Roman" w:cs="Times New Roman"/>
          <w:sz w:val="24"/>
          <w:szCs w:val="24"/>
        </w:rPr>
        <w:t>The ratio of hydrogen to oxygen in carbohydrates is the same as in water, (2: I).</w:t>
      </w:r>
      <w:r w:rsidR="00945F32">
        <w:rPr>
          <w:rFonts w:ascii="Times New Roman" w:hAnsi="Times New Roman" w:cs="Times New Roman"/>
          <w:sz w:val="24"/>
          <w:szCs w:val="24"/>
        </w:rPr>
        <w:t xml:space="preserve">  </w:t>
      </w:r>
      <w:r w:rsidR="00945F32" w:rsidRPr="00945F32">
        <w:rPr>
          <w:rFonts w:ascii="Times New Roman" w:hAnsi="Times New Roman" w:cs="Times New Roman"/>
          <w:sz w:val="24"/>
          <w:szCs w:val="24"/>
        </w:rPr>
        <w:t xml:space="preserve">Carbohydrates can be categorized into three major groups. They are the </w:t>
      </w:r>
      <w:r w:rsidR="00945F32" w:rsidRPr="001E469D">
        <w:rPr>
          <w:rFonts w:ascii="Times New Roman" w:hAnsi="Times New Roman" w:cs="Times New Roman"/>
          <w:sz w:val="24"/>
          <w:szCs w:val="24"/>
        </w:rPr>
        <w:t>simple sugars</w:t>
      </w:r>
      <w:r w:rsidR="00945F32" w:rsidRPr="00945F32">
        <w:rPr>
          <w:rFonts w:ascii="Times New Roman" w:hAnsi="Times New Roman" w:cs="Times New Roman"/>
          <w:sz w:val="24"/>
          <w:szCs w:val="24"/>
        </w:rPr>
        <w:t xml:space="preserve"> or </w:t>
      </w:r>
      <w:r w:rsidR="00945F32" w:rsidRPr="00945F32">
        <w:rPr>
          <w:rFonts w:ascii="Times New Roman" w:hAnsi="Times New Roman" w:cs="Times New Roman"/>
          <w:b/>
          <w:sz w:val="24"/>
          <w:szCs w:val="24"/>
        </w:rPr>
        <w:t>monosaccharide’s</w:t>
      </w:r>
      <w:r w:rsidR="00A9499A" w:rsidRPr="00945F32">
        <w:rPr>
          <w:rFonts w:ascii="Times New Roman" w:hAnsi="Times New Roman" w:cs="Times New Roman"/>
          <w:b/>
          <w:sz w:val="24"/>
          <w:szCs w:val="24"/>
        </w:rPr>
        <w:t>,</w:t>
      </w:r>
      <w:r w:rsidR="00A9499A" w:rsidRPr="00945F32">
        <w:rPr>
          <w:rFonts w:ascii="Times New Roman" w:hAnsi="Times New Roman" w:cs="Times New Roman"/>
          <w:sz w:val="24"/>
          <w:szCs w:val="24"/>
        </w:rPr>
        <w:t xml:space="preserve"> </w:t>
      </w:r>
      <w:r w:rsidR="00A9499A">
        <w:rPr>
          <w:rFonts w:ascii="Times New Roman" w:hAnsi="Times New Roman" w:cs="Times New Roman"/>
          <w:sz w:val="24"/>
          <w:szCs w:val="24"/>
        </w:rPr>
        <w:t>the</w:t>
      </w:r>
      <w:r w:rsidR="00945F32" w:rsidRPr="00945F32">
        <w:rPr>
          <w:rFonts w:ascii="Times New Roman" w:hAnsi="Times New Roman" w:cs="Times New Roman"/>
          <w:sz w:val="24"/>
          <w:szCs w:val="24"/>
        </w:rPr>
        <w:t xml:space="preserve"> </w:t>
      </w:r>
      <w:r w:rsidR="00945F32" w:rsidRPr="001E469D">
        <w:rPr>
          <w:rFonts w:ascii="Times New Roman" w:hAnsi="Times New Roman" w:cs="Times New Roman"/>
          <w:sz w:val="24"/>
          <w:szCs w:val="24"/>
        </w:rPr>
        <w:t>double sugars</w:t>
      </w:r>
      <w:r w:rsidR="00945F32" w:rsidRPr="00945F32">
        <w:rPr>
          <w:rFonts w:ascii="Times New Roman" w:hAnsi="Times New Roman" w:cs="Times New Roman"/>
          <w:b/>
          <w:sz w:val="24"/>
          <w:szCs w:val="24"/>
        </w:rPr>
        <w:t xml:space="preserve"> or disaccharides</w:t>
      </w:r>
      <w:r w:rsidR="00945F32" w:rsidRPr="00945F32">
        <w:rPr>
          <w:rFonts w:ascii="Times New Roman" w:hAnsi="Times New Roman" w:cs="Times New Roman"/>
          <w:sz w:val="24"/>
          <w:szCs w:val="24"/>
        </w:rPr>
        <w:t xml:space="preserve">, and </w:t>
      </w:r>
      <w:r w:rsidR="00945F32" w:rsidRPr="001E469D">
        <w:rPr>
          <w:rFonts w:ascii="Times New Roman" w:hAnsi="Times New Roman" w:cs="Times New Roman"/>
          <w:sz w:val="24"/>
          <w:szCs w:val="24"/>
        </w:rPr>
        <w:t xml:space="preserve">the chains of </w:t>
      </w:r>
      <w:proofErr w:type="gramStart"/>
      <w:r w:rsidR="00945F32" w:rsidRPr="001E469D">
        <w:rPr>
          <w:rFonts w:ascii="Times New Roman" w:hAnsi="Times New Roman" w:cs="Times New Roman"/>
          <w:sz w:val="24"/>
          <w:szCs w:val="24"/>
        </w:rPr>
        <w:t>sugars  (</w:t>
      </w:r>
      <w:proofErr w:type="gramEnd"/>
      <w:r w:rsidR="00945F32" w:rsidRPr="001E469D">
        <w:rPr>
          <w:rFonts w:ascii="Times New Roman" w:hAnsi="Times New Roman" w:cs="Times New Roman"/>
          <w:sz w:val="24"/>
          <w:szCs w:val="24"/>
        </w:rPr>
        <w:t xml:space="preserve">starches) </w:t>
      </w:r>
      <w:r w:rsidR="00945F32" w:rsidRPr="00945F32">
        <w:rPr>
          <w:rFonts w:ascii="Times New Roman" w:hAnsi="Times New Roman" w:cs="Times New Roman"/>
          <w:sz w:val="24"/>
          <w:szCs w:val="24"/>
        </w:rPr>
        <w:t xml:space="preserve">or </w:t>
      </w:r>
      <w:r w:rsidR="00945F32" w:rsidRPr="00945F32">
        <w:rPr>
          <w:rFonts w:ascii="Times New Roman" w:hAnsi="Times New Roman" w:cs="Times New Roman"/>
          <w:b/>
          <w:sz w:val="24"/>
          <w:szCs w:val="24"/>
        </w:rPr>
        <w:t>polysaccharides</w:t>
      </w:r>
      <w:r w:rsidR="00945F32" w:rsidRPr="00945F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190E" w:rsidRPr="00A9499A" w:rsidRDefault="00A9499A" w:rsidP="006829BC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945F32">
        <w:rPr>
          <w:rFonts w:ascii="Times New Roman" w:hAnsi="Times New Roman" w:cs="Times New Roman"/>
          <w:sz w:val="24"/>
          <w:szCs w:val="24"/>
        </w:rPr>
        <w:t>major</w:t>
      </w:r>
      <w:r w:rsidR="00945F32" w:rsidRPr="00945F32">
        <w:rPr>
          <w:rFonts w:ascii="Times New Roman" w:hAnsi="Times New Roman" w:cs="Times New Roman"/>
          <w:sz w:val="24"/>
          <w:szCs w:val="24"/>
        </w:rPr>
        <w:t xml:space="preserve"> task in biology is to identify and classify substances.   This process is called </w:t>
      </w:r>
      <w:r w:rsidR="00945F32" w:rsidRPr="00A9499A">
        <w:rPr>
          <w:rFonts w:ascii="Times New Roman" w:hAnsi="Times New Roman" w:cs="Times New Roman"/>
          <w:b/>
          <w:sz w:val="24"/>
          <w:szCs w:val="24"/>
        </w:rPr>
        <w:t>qualitative analysis</w:t>
      </w:r>
      <w:r w:rsidR="00945F32" w:rsidRPr="00945F32">
        <w:rPr>
          <w:rFonts w:ascii="Times New Roman" w:hAnsi="Times New Roman" w:cs="Times New Roman"/>
          <w:sz w:val="24"/>
          <w:szCs w:val="24"/>
        </w:rPr>
        <w:t xml:space="preserve">.   There are two chemical tests that </w:t>
      </w:r>
      <w:r w:rsidR="006829BC">
        <w:rPr>
          <w:rFonts w:ascii="Times New Roman" w:hAnsi="Times New Roman" w:cs="Times New Roman"/>
          <w:sz w:val="24"/>
          <w:szCs w:val="24"/>
        </w:rPr>
        <w:t xml:space="preserve">use </w:t>
      </w:r>
      <w:r w:rsidR="006829BC" w:rsidRPr="006829BC">
        <w:rPr>
          <w:rFonts w:ascii="Times New Roman" w:hAnsi="Times New Roman" w:cs="Times New Roman"/>
          <w:b/>
          <w:sz w:val="24"/>
          <w:szCs w:val="24"/>
        </w:rPr>
        <w:t>laboratory indicators</w:t>
      </w:r>
      <w:r w:rsidR="006829BC">
        <w:rPr>
          <w:rFonts w:ascii="Times New Roman" w:hAnsi="Times New Roman" w:cs="Times New Roman"/>
          <w:sz w:val="24"/>
          <w:szCs w:val="24"/>
        </w:rPr>
        <w:t xml:space="preserve"> </w:t>
      </w:r>
      <w:r w:rsidR="00945F32" w:rsidRPr="00945F32">
        <w:rPr>
          <w:rFonts w:ascii="Times New Roman" w:hAnsi="Times New Roman" w:cs="Times New Roman"/>
          <w:sz w:val="24"/>
          <w:szCs w:val="24"/>
        </w:rPr>
        <w:t xml:space="preserve">on carbohydrates to determine if they are </w:t>
      </w:r>
      <w:r w:rsidR="00E44644" w:rsidRPr="00945F32">
        <w:rPr>
          <w:rFonts w:ascii="Times New Roman" w:hAnsi="Times New Roman" w:cs="Times New Roman"/>
          <w:sz w:val="24"/>
          <w:szCs w:val="24"/>
        </w:rPr>
        <w:t>monosaccharides</w:t>
      </w:r>
      <w:r w:rsidR="00945F32" w:rsidRPr="00945F32">
        <w:rPr>
          <w:rFonts w:ascii="Times New Roman" w:hAnsi="Times New Roman" w:cs="Times New Roman"/>
          <w:sz w:val="24"/>
          <w:szCs w:val="24"/>
        </w:rPr>
        <w:t xml:space="preserve">, disaccharides, or polysaccharides. </w:t>
      </w:r>
      <w:r w:rsidR="006829BC">
        <w:rPr>
          <w:rFonts w:ascii="Times New Roman" w:hAnsi="Times New Roman" w:cs="Times New Roman"/>
          <w:sz w:val="24"/>
          <w:szCs w:val="24"/>
        </w:rPr>
        <w:t xml:space="preserve"> </w:t>
      </w:r>
      <w:r w:rsidR="00945F32" w:rsidRPr="00945F32">
        <w:rPr>
          <w:rFonts w:ascii="Times New Roman" w:hAnsi="Times New Roman" w:cs="Times New Roman"/>
          <w:sz w:val="24"/>
          <w:szCs w:val="24"/>
        </w:rPr>
        <w:t>The</w:t>
      </w:r>
      <w:r w:rsidR="006829BC">
        <w:rPr>
          <w:rFonts w:ascii="Times New Roman" w:hAnsi="Times New Roman" w:cs="Times New Roman"/>
          <w:sz w:val="24"/>
          <w:szCs w:val="24"/>
        </w:rPr>
        <w:t>se</w:t>
      </w:r>
      <w:r w:rsidR="00945F32" w:rsidRPr="00945F32">
        <w:rPr>
          <w:rFonts w:ascii="Times New Roman" w:hAnsi="Times New Roman" w:cs="Times New Roman"/>
          <w:sz w:val="24"/>
          <w:szCs w:val="24"/>
        </w:rPr>
        <w:t xml:space="preserve"> two tests are the </w:t>
      </w:r>
      <w:r w:rsidR="00945F32" w:rsidRPr="00945F32">
        <w:rPr>
          <w:rFonts w:ascii="Times New Roman" w:hAnsi="Times New Roman" w:cs="Times New Roman"/>
          <w:b/>
          <w:sz w:val="24"/>
          <w:szCs w:val="24"/>
        </w:rPr>
        <w:t>Benedict's test</w:t>
      </w:r>
      <w:r w:rsidR="006829BC">
        <w:rPr>
          <w:rFonts w:ascii="Times New Roman" w:hAnsi="Times New Roman" w:cs="Times New Roman"/>
          <w:sz w:val="24"/>
          <w:szCs w:val="24"/>
        </w:rPr>
        <w:t xml:space="preserve"> </w:t>
      </w:r>
      <w:r w:rsidR="00945F32" w:rsidRPr="00945F32">
        <w:rPr>
          <w:rFonts w:ascii="Times New Roman" w:hAnsi="Times New Roman" w:cs="Times New Roman"/>
          <w:sz w:val="24"/>
          <w:szCs w:val="24"/>
        </w:rPr>
        <w:t xml:space="preserve">and the </w:t>
      </w:r>
      <w:r w:rsidR="00945F32" w:rsidRPr="00945F32">
        <w:rPr>
          <w:rFonts w:ascii="Times New Roman" w:hAnsi="Times New Roman" w:cs="Times New Roman"/>
          <w:b/>
          <w:sz w:val="24"/>
          <w:szCs w:val="24"/>
        </w:rPr>
        <w:t>Iodine test.</w:t>
      </w:r>
      <w:r w:rsidR="00945F32" w:rsidRPr="00945F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29BC" w:rsidRPr="00A9499A" w:rsidRDefault="006829BC" w:rsidP="006829BC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499A">
        <w:rPr>
          <w:rFonts w:ascii="Times New Roman" w:hAnsi="Times New Roman" w:cs="Times New Roman"/>
          <w:b/>
          <w:sz w:val="24"/>
          <w:szCs w:val="24"/>
          <w:u w:val="single"/>
        </w:rPr>
        <w:t>Laboratory Indicators:</w:t>
      </w:r>
    </w:p>
    <w:p w:rsidR="00945F32" w:rsidRDefault="00945F32" w:rsidP="006829B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45F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 w:rsidRPr="00945F32">
        <w:rPr>
          <w:rFonts w:ascii="Times New Roman" w:hAnsi="Times New Roman" w:cs="Times New Roman"/>
          <w:b/>
          <w:sz w:val="24"/>
          <w:szCs w:val="24"/>
        </w:rPr>
        <w:t>Benedict solution</w:t>
      </w:r>
      <w:r w:rsidR="00DC594E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DC594E" w:rsidRPr="00945F32">
        <w:rPr>
          <w:rFonts w:ascii="Times New Roman" w:hAnsi="Times New Roman" w:cs="Times New Roman"/>
          <w:sz w:val="24"/>
          <w:szCs w:val="24"/>
        </w:rPr>
        <w:t>when</w:t>
      </w:r>
      <w:r w:rsidRPr="00945F32">
        <w:rPr>
          <w:rFonts w:ascii="Times New Roman" w:hAnsi="Times New Roman" w:cs="Times New Roman"/>
          <w:sz w:val="24"/>
          <w:szCs w:val="24"/>
        </w:rPr>
        <w:t xml:space="preserve"> heated with a </w:t>
      </w:r>
      <w:r w:rsidRPr="00945F32">
        <w:rPr>
          <w:rFonts w:ascii="Times New Roman" w:hAnsi="Times New Roman" w:cs="Times New Roman"/>
          <w:i/>
          <w:sz w:val="24"/>
          <w:szCs w:val="24"/>
        </w:rPr>
        <w:t>monosaccharide</w:t>
      </w:r>
      <w:r w:rsidR="009E188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45F32">
        <w:rPr>
          <w:rFonts w:ascii="Times New Roman" w:hAnsi="Times New Roman" w:cs="Times New Roman"/>
          <w:sz w:val="24"/>
          <w:szCs w:val="24"/>
        </w:rPr>
        <w:t xml:space="preserve">turns from blue to green, yellow, orange, or red. </w:t>
      </w:r>
      <w:r w:rsidR="009E1883">
        <w:rPr>
          <w:rFonts w:ascii="Times New Roman" w:hAnsi="Times New Roman" w:cs="Times New Roman"/>
          <w:sz w:val="24"/>
          <w:szCs w:val="24"/>
        </w:rPr>
        <w:t xml:space="preserve"> </w:t>
      </w:r>
      <w:r w:rsidRPr="00945F32">
        <w:rPr>
          <w:rFonts w:ascii="Times New Roman" w:hAnsi="Times New Roman" w:cs="Times New Roman"/>
          <w:sz w:val="24"/>
          <w:szCs w:val="24"/>
        </w:rPr>
        <w:t xml:space="preserve">It remains blue when heated with both disaccharides and polysaccharides. </w:t>
      </w:r>
      <w:r w:rsidR="009E1883">
        <w:rPr>
          <w:rFonts w:ascii="Times New Roman" w:hAnsi="Times New Roman" w:cs="Times New Roman"/>
          <w:sz w:val="24"/>
          <w:szCs w:val="24"/>
        </w:rPr>
        <w:t xml:space="preserve"> </w:t>
      </w:r>
      <w:r w:rsidRPr="00945F32">
        <w:rPr>
          <w:rFonts w:ascii="Times New Roman" w:hAnsi="Times New Roman" w:cs="Times New Roman"/>
          <w:sz w:val="24"/>
          <w:szCs w:val="24"/>
        </w:rPr>
        <w:t xml:space="preserve">Therefore, it is used as a monosaccharide indicator. </w:t>
      </w:r>
    </w:p>
    <w:p w:rsidR="009E1883" w:rsidRDefault="00DC594E" w:rsidP="00813378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7106E2A" wp14:editId="2C5F2AE9">
            <wp:simplePos x="0" y="0"/>
            <wp:positionH relativeFrom="column">
              <wp:posOffset>1610360</wp:posOffset>
            </wp:positionH>
            <wp:positionV relativeFrom="paragraph">
              <wp:posOffset>384175</wp:posOffset>
            </wp:positionV>
            <wp:extent cx="2892425" cy="1804035"/>
            <wp:effectExtent l="0" t="0" r="3175" b="5715"/>
            <wp:wrapTight wrapText="bothSides">
              <wp:wrapPolygon edited="0">
                <wp:start x="0" y="0"/>
                <wp:lineTo x="0" y="21440"/>
                <wp:lineTo x="21481" y="21440"/>
                <wp:lineTo x="21481" y="0"/>
                <wp:lineTo x="0" y="0"/>
              </wp:wrapPolygon>
            </wp:wrapTight>
            <wp:docPr id="3" name="Picture 3" descr="http://biochemreview.weebly.com/uploads/1/0/4/0/10409756/8373954_ori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iochemreview.weebly.com/uploads/1/0/4/0/10409756/8373954_orig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425" cy="180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5F32">
        <w:rPr>
          <w:rFonts w:ascii="Times New Roman" w:hAnsi="Times New Roman" w:cs="Times New Roman"/>
          <w:sz w:val="24"/>
          <w:szCs w:val="24"/>
        </w:rPr>
        <w:tab/>
        <w:t>-</w:t>
      </w:r>
      <w:r w:rsidR="00945F32" w:rsidRPr="00945F32">
        <w:rPr>
          <w:rFonts w:ascii="Times New Roman" w:hAnsi="Times New Roman" w:cs="Times New Roman"/>
          <w:b/>
          <w:sz w:val="24"/>
          <w:szCs w:val="24"/>
        </w:rPr>
        <w:t>Iodine solution</w:t>
      </w:r>
      <w:r w:rsidR="00945F32">
        <w:rPr>
          <w:rFonts w:ascii="Times New Roman" w:hAnsi="Times New Roman" w:cs="Times New Roman"/>
          <w:b/>
          <w:sz w:val="24"/>
          <w:szCs w:val="24"/>
        </w:rPr>
        <w:t>;</w:t>
      </w:r>
      <w:r w:rsidR="00945F32">
        <w:rPr>
          <w:rFonts w:ascii="Times New Roman" w:hAnsi="Times New Roman" w:cs="Times New Roman"/>
          <w:sz w:val="24"/>
          <w:szCs w:val="24"/>
        </w:rPr>
        <w:t xml:space="preserve"> when mixed wit</w:t>
      </w:r>
      <w:r w:rsidR="00945F32" w:rsidRPr="00945F32">
        <w:rPr>
          <w:rFonts w:ascii="Times New Roman" w:hAnsi="Times New Roman" w:cs="Times New Roman"/>
          <w:sz w:val="24"/>
          <w:szCs w:val="24"/>
        </w:rPr>
        <w:t xml:space="preserve">h </w:t>
      </w:r>
      <w:r w:rsidR="00945F32">
        <w:rPr>
          <w:rFonts w:ascii="Times New Roman" w:hAnsi="Times New Roman" w:cs="Times New Roman"/>
          <w:sz w:val="24"/>
          <w:szCs w:val="24"/>
        </w:rPr>
        <w:t>a</w:t>
      </w:r>
      <w:r w:rsidR="00945F32" w:rsidRPr="00945F32">
        <w:rPr>
          <w:rFonts w:ascii="Times New Roman" w:hAnsi="Times New Roman" w:cs="Times New Roman"/>
          <w:sz w:val="24"/>
          <w:szCs w:val="24"/>
        </w:rPr>
        <w:t xml:space="preserve"> </w:t>
      </w:r>
      <w:r w:rsidR="00945F32" w:rsidRPr="00945F32">
        <w:rPr>
          <w:rFonts w:ascii="Times New Roman" w:hAnsi="Times New Roman" w:cs="Times New Roman"/>
          <w:i/>
          <w:szCs w:val="24"/>
        </w:rPr>
        <w:t>polysaccharide</w:t>
      </w:r>
      <w:r w:rsidR="00945F32" w:rsidRPr="00945F32">
        <w:rPr>
          <w:rFonts w:ascii="Times New Roman" w:hAnsi="Times New Roman" w:cs="Times New Roman"/>
          <w:sz w:val="24"/>
          <w:szCs w:val="24"/>
        </w:rPr>
        <w:t xml:space="preserve"> </w:t>
      </w:r>
      <w:r w:rsidR="00945F32">
        <w:rPr>
          <w:rFonts w:ascii="Times New Roman" w:hAnsi="Times New Roman" w:cs="Times New Roman"/>
          <w:sz w:val="24"/>
          <w:szCs w:val="24"/>
        </w:rPr>
        <w:t>turns from rust to blue black</w:t>
      </w:r>
      <w:r w:rsidR="00945F32" w:rsidRPr="00945F32">
        <w:rPr>
          <w:rFonts w:ascii="Times New Roman" w:hAnsi="Times New Roman" w:cs="Times New Roman"/>
          <w:sz w:val="24"/>
          <w:szCs w:val="24"/>
        </w:rPr>
        <w:t xml:space="preserve">. It remains rust when mixed with both </w:t>
      </w:r>
      <w:r w:rsidR="00BD190E" w:rsidRPr="00945F32">
        <w:rPr>
          <w:rFonts w:ascii="Times New Roman" w:hAnsi="Times New Roman" w:cs="Times New Roman"/>
          <w:sz w:val="24"/>
          <w:szCs w:val="24"/>
        </w:rPr>
        <w:t>monosaccharide</w:t>
      </w:r>
      <w:r w:rsidR="00945F32" w:rsidRPr="00945F32">
        <w:rPr>
          <w:rFonts w:ascii="Times New Roman" w:hAnsi="Times New Roman" w:cs="Times New Roman"/>
          <w:sz w:val="24"/>
          <w:szCs w:val="24"/>
        </w:rPr>
        <w:t xml:space="preserve"> and disaccharides.</w:t>
      </w:r>
      <w:r w:rsidR="009E1883">
        <w:rPr>
          <w:rFonts w:ascii="Times New Roman" w:hAnsi="Times New Roman" w:cs="Times New Roman"/>
          <w:sz w:val="24"/>
          <w:szCs w:val="24"/>
        </w:rPr>
        <w:t xml:space="preserve">  </w:t>
      </w:r>
      <w:r w:rsidR="009E1883" w:rsidRPr="00945F32">
        <w:rPr>
          <w:rFonts w:ascii="Times New Roman" w:hAnsi="Times New Roman" w:cs="Times New Roman"/>
          <w:sz w:val="24"/>
          <w:szCs w:val="24"/>
        </w:rPr>
        <w:t xml:space="preserve">Therefore, it is used as a </w:t>
      </w:r>
      <w:r w:rsidR="009E1883">
        <w:rPr>
          <w:rFonts w:ascii="Times New Roman" w:hAnsi="Times New Roman" w:cs="Times New Roman"/>
          <w:sz w:val="24"/>
          <w:szCs w:val="24"/>
        </w:rPr>
        <w:t>polys</w:t>
      </w:r>
      <w:r w:rsidR="009E1883" w:rsidRPr="00945F32">
        <w:rPr>
          <w:rFonts w:ascii="Times New Roman" w:hAnsi="Times New Roman" w:cs="Times New Roman"/>
          <w:sz w:val="24"/>
          <w:szCs w:val="24"/>
        </w:rPr>
        <w:t xml:space="preserve">accharide indicator. </w:t>
      </w:r>
    </w:p>
    <w:p w:rsidR="00DC594E" w:rsidRDefault="00DC594E" w:rsidP="0081337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594E" w:rsidRDefault="00DC594E" w:rsidP="0081337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594E" w:rsidRDefault="00DC594E" w:rsidP="0081337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594E" w:rsidRDefault="00DC594E" w:rsidP="0081337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594E" w:rsidRDefault="00DC594E" w:rsidP="0081337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594E" w:rsidRDefault="00DC594E" w:rsidP="0081337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499A" w:rsidRDefault="00A9499A" w:rsidP="0081337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190E" w:rsidRPr="00DC594E" w:rsidRDefault="00BD190E" w:rsidP="0081337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DC594E">
        <w:rPr>
          <w:rFonts w:ascii="Times New Roman" w:hAnsi="Times New Roman" w:cs="Times New Roman"/>
          <w:b/>
          <w:sz w:val="24"/>
          <w:szCs w:val="24"/>
          <w:u w:val="single"/>
        </w:rPr>
        <w:t>Prelab</w:t>
      </w:r>
      <w:proofErr w:type="spellEnd"/>
      <w:r w:rsidRPr="00DC594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bookmarkStart w:id="0" w:name="_GoBack"/>
    </w:p>
    <w:p w:rsidR="00BD190E" w:rsidRDefault="00BD190E" w:rsidP="00BD190E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is a polysaccharide different from a mono and disaccharide</w:t>
      </w:r>
      <w:proofErr w:type="gramStart"/>
      <w:r>
        <w:rPr>
          <w:rFonts w:ascii="Times New Roman" w:hAnsi="Times New Roman" w:cs="Times New Roman"/>
          <w:sz w:val="24"/>
          <w:szCs w:val="24"/>
        </w:rPr>
        <w:t>?_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___________________________ </w:t>
      </w:r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BD190E" w:rsidRDefault="00BD190E" w:rsidP="00BD190E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Benedicts tests for the presence of a monosaccharide and Iodine tests for the presences of carbohydrates; how will you know if a disaccharide is present</w:t>
      </w:r>
      <w:proofErr w:type="gramStart"/>
      <w:r>
        <w:rPr>
          <w:rFonts w:ascii="Times New Roman" w:hAnsi="Times New Roman" w:cs="Times New Roman"/>
          <w:sz w:val="24"/>
          <w:szCs w:val="24"/>
        </w:rPr>
        <w:t>?_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 __________________________________________________________________________________</w:t>
      </w:r>
    </w:p>
    <w:p w:rsidR="00BD190E" w:rsidRDefault="00BD190E" w:rsidP="00BD190E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 the table below to de</w:t>
      </w:r>
      <w:r w:rsidR="006829BC">
        <w:rPr>
          <w:rFonts w:ascii="Times New Roman" w:hAnsi="Times New Roman" w:cs="Times New Roman"/>
          <w:sz w:val="24"/>
          <w:szCs w:val="24"/>
        </w:rPr>
        <w:t xml:space="preserve">scribe each laboratory indicator we will use </w:t>
      </w:r>
      <w:r w:rsidR="00813378">
        <w:rPr>
          <w:rFonts w:ascii="Times New Roman" w:hAnsi="Times New Roman" w:cs="Times New Roman"/>
          <w:sz w:val="24"/>
          <w:szCs w:val="24"/>
        </w:rPr>
        <w:t>today: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3326"/>
        <w:gridCol w:w="3601"/>
        <w:gridCol w:w="3063"/>
      </w:tblGrid>
      <w:tr w:rsidR="006829BC" w:rsidTr="006829BC">
        <w:trPr>
          <w:trHeight w:val="602"/>
        </w:trPr>
        <w:tc>
          <w:tcPr>
            <w:tcW w:w="3326" w:type="dxa"/>
          </w:tcPr>
          <w:p w:rsidR="006829BC" w:rsidRPr="00813378" w:rsidRDefault="006829BC" w:rsidP="006829BC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378">
              <w:rPr>
                <w:rFonts w:ascii="Times New Roman" w:hAnsi="Times New Roman" w:cs="Times New Roman"/>
                <w:b/>
                <w:sz w:val="24"/>
                <w:szCs w:val="24"/>
              </w:rPr>
              <w:t>Name of Indicator</w:t>
            </w:r>
          </w:p>
        </w:tc>
        <w:tc>
          <w:tcPr>
            <w:tcW w:w="3601" w:type="dxa"/>
          </w:tcPr>
          <w:p w:rsidR="006829BC" w:rsidRPr="00813378" w:rsidRDefault="006829BC" w:rsidP="006829BC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378">
              <w:rPr>
                <w:rFonts w:ascii="Times New Roman" w:hAnsi="Times New Roman" w:cs="Times New Roman"/>
                <w:b/>
                <w:sz w:val="24"/>
                <w:szCs w:val="24"/>
              </w:rPr>
              <w:t>Tests for the presence of:</w:t>
            </w:r>
          </w:p>
        </w:tc>
        <w:tc>
          <w:tcPr>
            <w:tcW w:w="3063" w:type="dxa"/>
          </w:tcPr>
          <w:p w:rsidR="006829BC" w:rsidRPr="00813378" w:rsidRDefault="006829BC" w:rsidP="006829BC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378">
              <w:rPr>
                <w:rFonts w:ascii="Times New Roman" w:hAnsi="Times New Roman" w:cs="Times New Roman"/>
                <w:b/>
                <w:sz w:val="24"/>
                <w:szCs w:val="24"/>
              </w:rPr>
              <w:t>Positive Result looks…</w:t>
            </w:r>
          </w:p>
        </w:tc>
      </w:tr>
      <w:tr w:rsidR="006829BC" w:rsidTr="006829BC">
        <w:trPr>
          <w:trHeight w:val="567"/>
        </w:trPr>
        <w:tc>
          <w:tcPr>
            <w:tcW w:w="3326" w:type="dxa"/>
          </w:tcPr>
          <w:p w:rsidR="006829BC" w:rsidRDefault="006829BC" w:rsidP="00BD190E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1" w:type="dxa"/>
          </w:tcPr>
          <w:p w:rsidR="006829BC" w:rsidRDefault="006829BC" w:rsidP="00BD190E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6829BC" w:rsidRDefault="006829BC" w:rsidP="00BD190E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BC" w:rsidTr="006829BC">
        <w:trPr>
          <w:trHeight w:val="587"/>
        </w:trPr>
        <w:tc>
          <w:tcPr>
            <w:tcW w:w="3326" w:type="dxa"/>
          </w:tcPr>
          <w:p w:rsidR="006829BC" w:rsidRDefault="006829BC" w:rsidP="00BD190E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1" w:type="dxa"/>
          </w:tcPr>
          <w:p w:rsidR="006829BC" w:rsidRDefault="006829BC" w:rsidP="00BD190E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6829BC" w:rsidRDefault="006829BC" w:rsidP="00BD190E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469D" w:rsidRDefault="001E469D" w:rsidP="00BD190E">
      <w:pPr>
        <w:rPr>
          <w:rFonts w:ascii="Times New Roman" w:hAnsi="Times New Roman" w:cs="Times New Roman"/>
          <w:b/>
          <w:sz w:val="24"/>
          <w:szCs w:val="24"/>
        </w:rPr>
      </w:pPr>
    </w:p>
    <w:p w:rsidR="00A9499A" w:rsidRDefault="00A9499A" w:rsidP="00BD190E">
      <w:pPr>
        <w:rPr>
          <w:rFonts w:ascii="Times New Roman" w:hAnsi="Times New Roman" w:cs="Times New Roman"/>
          <w:b/>
          <w:sz w:val="24"/>
          <w:szCs w:val="24"/>
        </w:rPr>
      </w:pPr>
    </w:p>
    <w:p w:rsidR="00BD190E" w:rsidRPr="00DC594E" w:rsidRDefault="00BD190E" w:rsidP="00BD190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94E">
        <w:rPr>
          <w:rFonts w:ascii="Times New Roman" w:hAnsi="Times New Roman" w:cs="Times New Roman"/>
          <w:b/>
          <w:sz w:val="24"/>
          <w:szCs w:val="24"/>
          <w:u w:val="single"/>
        </w:rPr>
        <w:t>Objectives:</w:t>
      </w:r>
    </w:p>
    <w:p w:rsidR="00BD190E" w:rsidRPr="00DC594E" w:rsidRDefault="00BD190E" w:rsidP="00DC594E">
      <w:pPr>
        <w:pStyle w:val="ListParagraph"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C594E">
        <w:rPr>
          <w:rFonts w:ascii="Times New Roman" w:hAnsi="Times New Roman" w:cs="Times New Roman"/>
          <w:sz w:val="24"/>
          <w:szCs w:val="24"/>
        </w:rPr>
        <w:t>To determine the color change for carbohydrate indicators. Students will test samples of known carbohydrates to confirm color changes.</w:t>
      </w:r>
    </w:p>
    <w:p w:rsidR="00813378" w:rsidRPr="00DC594E" w:rsidRDefault="00BD190E" w:rsidP="00DC594E">
      <w:pPr>
        <w:pStyle w:val="ListParagraph"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C594E">
        <w:rPr>
          <w:rFonts w:ascii="Times New Roman" w:hAnsi="Times New Roman" w:cs="Times New Roman"/>
          <w:sz w:val="24"/>
          <w:szCs w:val="24"/>
        </w:rPr>
        <w:t>To determine the category of carbohydrates various substances fall in. Students will test samples of unknown carbohydrates to determine if they are monosaccharides, disaccharides, or polysaccharides.</w:t>
      </w:r>
    </w:p>
    <w:p w:rsidR="00813378" w:rsidRPr="00DC594E" w:rsidRDefault="00BD190E" w:rsidP="00DC594E">
      <w:pPr>
        <w:pStyle w:val="ListParagraph"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C594E">
        <w:rPr>
          <w:rFonts w:ascii="Times New Roman" w:hAnsi="Times New Roman" w:cs="Times New Roman"/>
          <w:sz w:val="24"/>
          <w:szCs w:val="24"/>
        </w:rPr>
        <w:t>Explain how Benedict’s solution and Iodine solution work as indicators.</w:t>
      </w:r>
    </w:p>
    <w:p w:rsidR="00BD190E" w:rsidRPr="00DC594E" w:rsidRDefault="00BD190E" w:rsidP="00DC594E">
      <w:pPr>
        <w:pStyle w:val="ListParagraph"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C594E">
        <w:rPr>
          <w:rFonts w:ascii="Times New Roman" w:hAnsi="Times New Roman" w:cs="Times New Roman"/>
          <w:sz w:val="24"/>
          <w:szCs w:val="24"/>
        </w:rPr>
        <w:t>Describe how monosaccharides are combined to form disaccharides and polysaccharides.</w:t>
      </w:r>
    </w:p>
    <w:p w:rsidR="00813378" w:rsidRDefault="00813378" w:rsidP="00813378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C594E" w:rsidRDefault="00DC594E" w:rsidP="00813378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C594E" w:rsidRDefault="00DC594E" w:rsidP="00DC594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C594E">
        <w:rPr>
          <w:rFonts w:ascii="Times New Roman" w:hAnsi="Times New Roman" w:cs="Times New Roman"/>
          <w:b/>
          <w:sz w:val="24"/>
          <w:szCs w:val="24"/>
          <w:u w:val="single"/>
        </w:rPr>
        <w:t>Safety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You must wear goggles when w</w:t>
      </w:r>
      <w:r>
        <w:rPr>
          <w:rFonts w:ascii="Times New Roman" w:hAnsi="Times New Roman" w:cs="Times New Roman"/>
          <w:sz w:val="24"/>
          <w:szCs w:val="24"/>
        </w:rPr>
        <w:t>orking with heating test tubes.</w:t>
      </w:r>
    </w:p>
    <w:p w:rsidR="00320DC7" w:rsidRPr="00320DC7" w:rsidRDefault="00320DC7" w:rsidP="00320D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30"/>
          <w:u w:val="single"/>
        </w:rPr>
      </w:pPr>
      <w:r w:rsidRPr="00320DC7">
        <w:rPr>
          <w:rFonts w:ascii="Times New Roman" w:eastAsia="Times New Roman" w:hAnsi="Times New Roman" w:cs="Times New Roman"/>
          <w:b/>
          <w:sz w:val="24"/>
          <w:szCs w:val="30"/>
          <w:u w:val="single"/>
        </w:rPr>
        <w:t xml:space="preserve">Materials: </w:t>
      </w:r>
    </w:p>
    <w:p w:rsidR="00320DC7" w:rsidRDefault="00320DC7" w:rsidP="00320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</w:rPr>
        <w:sectPr w:rsidR="00320DC7" w:rsidSect="00945F3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20DC7" w:rsidRDefault="00320DC7" w:rsidP="00320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</w:rPr>
      </w:pPr>
      <w:proofErr w:type="gramStart"/>
      <w:r w:rsidRPr="00320DC7">
        <w:rPr>
          <w:rFonts w:ascii="Times New Roman" w:eastAsia="Times New Roman" w:hAnsi="Times New Roman" w:cs="Times New Roman"/>
          <w:sz w:val="24"/>
          <w:szCs w:val="30"/>
        </w:rPr>
        <w:lastRenderedPageBreak/>
        <w:t>test</w:t>
      </w:r>
      <w:proofErr w:type="gramEnd"/>
      <w:r w:rsidRPr="00320DC7">
        <w:rPr>
          <w:rFonts w:ascii="Times New Roman" w:eastAsia="Times New Roman" w:hAnsi="Times New Roman" w:cs="Times New Roman"/>
          <w:sz w:val="24"/>
          <w:szCs w:val="30"/>
        </w:rPr>
        <w:t xml:space="preserve"> tubes test tube racks </w:t>
      </w:r>
    </w:p>
    <w:p w:rsidR="00320DC7" w:rsidRPr="00320DC7" w:rsidRDefault="00320DC7" w:rsidP="00320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</w:rPr>
      </w:pPr>
      <w:proofErr w:type="gramStart"/>
      <w:r w:rsidRPr="00320DC7">
        <w:rPr>
          <w:rFonts w:ascii="Times New Roman" w:eastAsia="Times New Roman" w:hAnsi="Times New Roman" w:cs="Times New Roman"/>
          <w:sz w:val="24"/>
          <w:szCs w:val="30"/>
        </w:rPr>
        <w:t>polysaccharide</w:t>
      </w:r>
      <w:proofErr w:type="gramEnd"/>
      <w:r w:rsidRPr="00320DC7">
        <w:rPr>
          <w:rFonts w:ascii="Times New Roman" w:eastAsia="Times New Roman" w:hAnsi="Times New Roman" w:cs="Times New Roman"/>
          <w:sz w:val="24"/>
          <w:szCs w:val="30"/>
        </w:rPr>
        <w:t xml:space="preserve"> solution </w:t>
      </w:r>
    </w:p>
    <w:p w:rsidR="00320DC7" w:rsidRDefault="00320DC7" w:rsidP="00320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</w:rPr>
      </w:pPr>
      <w:proofErr w:type="gramStart"/>
      <w:r w:rsidRPr="00320DC7">
        <w:rPr>
          <w:rFonts w:ascii="Times New Roman" w:eastAsia="Times New Roman" w:hAnsi="Times New Roman" w:cs="Times New Roman"/>
          <w:sz w:val="24"/>
          <w:szCs w:val="30"/>
        </w:rPr>
        <w:t>droppers</w:t>
      </w:r>
      <w:proofErr w:type="gramEnd"/>
      <w:r w:rsidRPr="00320DC7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</w:p>
    <w:p w:rsidR="00320DC7" w:rsidRDefault="00320DC7" w:rsidP="00320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</w:rPr>
      </w:pPr>
      <w:proofErr w:type="gramStart"/>
      <w:r w:rsidRPr="00320DC7">
        <w:rPr>
          <w:rFonts w:ascii="Times New Roman" w:eastAsia="Times New Roman" w:hAnsi="Times New Roman" w:cs="Times New Roman"/>
          <w:sz w:val="24"/>
          <w:szCs w:val="30"/>
        </w:rPr>
        <w:t>hot</w:t>
      </w:r>
      <w:proofErr w:type="gramEnd"/>
      <w:r w:rsidRPr="00320DC7">
        <w:rPr>
          <w:rFonts w:ascii="Times New Roman" w:eastAsia="Times New Roman" w:hAnsi="Times New Roman" w:cs="Times New Roman"/>
          <w:sz w:val="24"/>
          <w:szCs w:val="30"/>
        </w:rPr>
        <w:t xml:space="preserve"> plate </w:t>
      </w:r>
    </w:p>
    <w:p w:rsidR="00320DC7" w:rsidRPr="00320DC7" w:rsidRDefault="00320DC7" w:rsidP="00320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</w:rPr>
      </w:pPr>
      <w:proofErr w:type="gramStart"/>
      <w:r w:rsidRPr="00320DC7">
        <w:rPr>
          <w:rFonts w:ascii="Times New Roman" w:eastAsia="Times New Roman" w:hAnsi="Times New Roman" w:cs="Times New Roman"/>
          <w:sz w:val="24"/>
          <w:szCs w:val="30"/>
        </w:rPr>
        <w:t>apple</w:t>
      </w:r>
      <w:proofErr w:type="gramEnd"/>
      <w:r w:rsidRPr="00320DC7">
        <w:rPr>
          <w:rFonts w:ascii="Times New Roman" w:eastAsia="Times New Roman" w:hAnsi="Times New Roman" w:cs="Times New Roman"/>
          <w:sz w:val="24"/>
          <w:szCs w:val="30"/>
        </w:rPr>
        <w:t xml:space="preserve"> juice </w:t>
      </w:r>
    </w:p>
    <w:p w:rsidR="00320DC7" w:rsidRDefault="00320DC7" w:rsidP="00320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</w:rPr>
      </w:pPr>
      <w:proofErr w:type="gramStart"/>
      <w:r w:rsidRPr="00320DC7">
        <w:rPr>
          <w:rFonts w:ascii="Times New Roman" w:eastAsia="Times New Roman" w:hAnsi="Times New Roman" w:cs="Times New Roman"/>
          <w:sz w:val="24"/>
          <w:szCs w:val="30"/>
        </w:rPr>
        <w:lastRenderedPageBreak/>
        <w:t>water</w:t>
      </w:r>
      <w:proofErr w:type="gramEnd"/>
    </w:p>
    <w:p w:rsidR="00320DC7" w:rsidRDefault="00320DC7" w:rsidP="00320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</w:rPr>
      </w:pPr>
      <w:r w:rsidRPr="00320DC7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gramStart"/>
      <w:r w:rsidRPr="00320DC7">
        <w:rPr>
          <w:rFonts w:ascii="Times New Roman" w:eastAsia="Times New Roman" w:hAnsi="Times New Roman" w:cs="Times New Roman"/>
          <w:sz w:val="24"/>
          <w:szCs w:val="30"/>
        </w:rPr>
        <w:t>beaker</w:t>
      </w:r>
      <w:proofErr w:type="gramEnd"/>
      <w:r w:rsidRPr="00320DC7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</w:p>
    <w:p w:rsidR="00320DC7" w:rsidRPr="00320DC7" w:rsidRDefault="00320DC7" w:rsidP="00320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</w:rPr>
      </w:pPr>
      <w:r w:rsidRPr="00320DC7">
        <w:rPr>
          <w:rFonts w:ascii="Times New Roman" w:eastAsia="Times New Roman" w:hAnsi="Times New Roman" w:cs="Times New Roman"/>
          <w:sz w:val="24"/>
          <w:szCs w:val="30"/>
        </w:rPr>
        <w:t xml:space="preserve">Benedict’s solution </w:t>
      </w:r>
    </w:p>
    <w:p w:rsidR="00320DC7" w:rsidRDefault="00320DC7" w:rsidP="00320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</w:rPr>
      </w:pPr>
      <w:proofErr w:type="gramStart"/>
      <w:r w:rsidRPr="00320DC7">
        <w:rPr>
          <w:rFonts w:ascii="Times New Roman" w:eastAsia="Times New Roman" w:hAnsi="Times New Roman" w:cs="Times New Roman"/>
          <w:sz w:val="24"/>
          <w:szCs w:val="30"/>
        </w:rPr>
        <w:t>iodine</w:t>
      </w:r>
      <w:proofErr w:type="gramEnd"/>
      <w:r w:rsidRPr="00320DC7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</w:p>
    <w:p w:rsidR="00320DC7" w:rsidRDefault="00320DC7" w:rsidP="00320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</w:rPr>
      </w:pPr>
      <w:proofErr w:type="gramStart"/>
      <w:r w:rsidRPr="00320DC7">
        <w:rPr>
          <w:rFonts w:ascii="Times New Roman" w:eastAsia="Times New Roman" w:hAnsi="Times New Roman" w:cs="Times New Roman"/>
          <w:sz w:val="24"/>
          <w:szCs w:val="30"/>
        </w:rPr>
        <w:t>powdered</w:t>
      </w:r>
      <w:proofErr w:type="gramEnd"/>
      <w:r w:rsidRPr="00320DC7">
        <w:rPr>
          <w:rFonts w:ascii="Times New Roman" w:eastAsia="Times New Roman" w:hAnsi="Times New Roman" w:cs="Times New Roman"/>
          <w:sz w:val="24"/>
          <w:szCs w:val="30"/>
        </w:rPr>
        <w:t xml:space="preserve"> sugar</w:t>
      </w:r>
    </w:p>
    <w:p w:rsidR="00320DC7" w:rsidRPr="00320DC7" w:rsidRDefault="00320DC7" w:rsidP="00320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</w:rPr>
      </w:pPr>
      <w:proofErr w:type="gramStart"/>
      <w:r w:rsidRPr="00320DC7">
        <w:rPr>
          <w:rFonts w:ascii="Times New Roman" w:eastAsia="Times New Roman" w:hAnsi="Times New Roman" w:cs="Times New Roman"/>
          <w:sz w:val="24"/>
          <w:szCs w:val="30"/>
        </w:rPr>
        <w:lastRenderedPageBreak/>
        <w:t>disaccharide</w:t>
      </w:r>
      <w:proofErr w:type="gramEnd"/>
      <w:r w:rsidRPr="00320DC7">
        <w:rPr>
          <w:rFonts w:ascii="Times New Roman" w:eastAsia="Times New Roman" w:hAnsi="Times New Roman" w:cs="Times New Roman"/>
          <w:sz w:val="24"/>
          <w:szCs w:val="30"/>
        </w:rPr>
        <w:t xml:space="preserve"> solution </w:t>
      </w:r>
    </w:p>
    <w:p w:rsidR="00320DC7" w:rsidRDefault="00320DC7" w:rsidP="00320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</w:rPr>
      </w:pPr>
      <w:proofErr w:type="gramStart"/>
      <w:r w:rsidRPr="00320DC7">
        <w:rPr>
          <w:rFonts w:ascii="Times New Roman" w:eastAsia="Times New Roman" w:hAnsi="Times New Roman" w:cs="Times New Roman"/>
          <w:sz w:val="24"/>
          <w:szCs w:val="30"/>
        </w:rPr>
        <w:t>table</w:t>
      </w:r>
      <w:proofErr w:type="gramEnd"/>
      <w:r w:rsidRPr="00320DC7">
        <w:rPr>
          <w:rFonts w:ascii="Times New Roman" w:eastAsia="Times New Roman" w:hAnsi="Times New Roman" w:cs="Times New Roman"/>
          <w:sz w:val="24"/>
          <w:szCs w:val="30"/>
        </w:rPr>
        <w:t xml:space="preserve"> sugar</w:t>
      </w:r>
    </w:p>
    <w:p w:rsidR="00320DC7" w:rsidRDefault="00320DC7" w:rsidP="00320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</w:rPr>
      </w:pPr>
      <w:proofErr w:type="gramStart"/>
      <w:r w:rsidRPr="00320DC7">
        <w:rPr>
          <w:rFonts w:ascii="Times New Roman" w:eastAsia="Times New Roman" w:hAnsi="Times New Roman" w:cs="Times New Roman"/>
          <w:sz w:val="24"/>
          <w:szCs w:val="30"/>
        </w:rPr>
        <w:t>oats</w:t>
      </w:r>
      <w:proofErr w:type="gramEnd"/>
      <w:r w:rsidRPr="00320DC7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</w:p>
    <w:p w:rsidR="00320DC7" w:rsidRPr="00320DC7" w:rsidRDefault="00320DC7" w:rsidP="00320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</w:rPr>
      </w:pPr>
      <w:proofErr w:type="gramStart"/>
      <w:r w:rsidRPr="00320DC7">
        <w:rPr>
          <w:rFonts w:ascii="Times New Roman" w:eastAsia="Times New Roman" w:hAnsi="Times New Roman" w:cs="Times New Roman"/>
          <w:sz w:val="24"/>
          <w:szCs w:val="30"/>
        </w:rPr>
        <w:t>monosaccharide</w:t>
      </w:r>
      <w:proofErr w:type="gramEnd"/>
      <w:r w:rsidRPr="00320DC7">
        <w:rPr>
          <w:rFonts w:ascii="Times New Roman" w:eastAsia="Times New Roman" w:hAnsi="Times New Roman" w:cs="Times New Roman"/>
          <w:sz w:val="24"/>
          <w:szCs w:val="30"/>
        </w:rPr>
        <w:t xml:space="preserve"> solution </w:t>
      </w:r>
    </w:p>
    <w:p w:rsidR="00320DC7" w:rsidRPr="00320DC7" w:rsidRDefault="00320DC7" w:rsidP="00320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</w:rPr>
      </w:pPr>
      <w:proofErr w:type="gramStart"/>
      <w:r w:rsidRPr="00320DC7">
        <w:rPr>
          <w:rFonts w:ascii="Times New Roman" w:eastAsia="Times New Roman" w:hAnsi="Times New Roman" w:cs="Times New Roman"/>
          <w:sz w:val="24"/>
          <w:szCs w:val="30"/>
        </w:rPr>
        <w:t>honey</w:t>
      </w:r>
      <w:proofErr w:type="gramEnd"/>
      <w:r w:rsidRPr="00320DC7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</w:p>
    <w:p w:rsidR="00320DC7" w:rsidRDefault="00320DC7" w:rsidP="00813378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  <w:sectPr w:rsidR="00320DC7" w:rsidSect="00320DC7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DC594E" w:rsidRPr="00DC594E" w:rsidRDefault="00DC594E" w:rsidP="00813378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20DC7" w:rsidRDefault="00320DC7" w:rsidP="00320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DC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Teacher Demo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320DC7" w:rsidRDefault="00320DC7" w:rsidP="00320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0DC7" w:rsidRPr="00320DC7" w:rsidRDefault="00320DC7" w:rsidP="00320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DC7">
        <w:rPr>
          <w:rFonts w:ascii="Times New Roman" w:eastAsia="Times New Roman" w:hAnsi="Times New Roman" w:cs="Times New Roman"/>
          <w:sz w:val="24"/>
          <w:szCs w:val="24"/>
        </w:rPr>
        <w:t xml:space="preserve">Record your observations in Table 1. </w:t>
      </w:r>
    </w:p>
    <w:p w:rsidR="00320DC7" w:rsidRDefault="00320DC7" w:rsidP="00320DC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7148A">
        <w:rPr>
          <w:rFonts w:ascii="Times New Roman" w:hAnsi="Times New Roman" w:cs="Times New Roman"/>
          <w:sz w:val="24"/>
          <w:szCs w:val="24"/>
        </w:rPr>
        <w:t>Data</w:t>
      </w:r>
      <w:r>
        <w:rPr>
          <w:rFonts w:ascii="Times New Roman" w:hAnsi="Times New Roman" w:cs="Times New Roman"/>
          <w:sz w:val="24"/>
          <w:szCs w:val="24"/>
        </w:rPr>
        <w:t xml:space="preserve"> Table #1</w:t>
      </w:r>
      <w:r w:rsidRPr="0077148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7148A">
        <w:rPr>
          <w:rFonts w:ascii="Times New Roman" w:hAnsi="Times New Roman" w:cs="Times New Roman"/>
          <w:sz w:val="24"/>
          <w:szCs w:val="24"/>
        </w:rPr>
        <w:t xml:space="preserve">Indicator Color Change </w:t>
      </w: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Pr="004E36DC">
        <w:rPr>
          <w:rFonts w:ascii="Times New Roman" w:hAnsi="Times New Roman" w:cs="Times New Roman"/>
          <w:b/>
          <w:sz w:val="24"/>
          <w:szCs w:val="24"/>
        </w:rPr>
        <w:t>Known Carbohydrates: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320DC7" w:rsidTr="00B91FC5">
        <w:tc>
          <w:tcPr>
            <w:tcW w:w="2754" w:type="dxa"/>
          </w:tcPr>
          <w:p w:rsidR="00320DC7" w:rsidRDefault="00320DC7" w:rsidP="00B91FC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48A">
              <w:rPr>
                <w:rFonts w:ascii="Times New Roman" w:hAnsi="Times New Roman" w:cs="Times New Roman"/>
                <w:sz w:val="24"/>
                <w:szCs w:val="24"/>
              </w:rPr>
              <w:t>Tube #</w:t>
            </w:r>
          </w:p>
        </w:tc>
        <w:tc>
          <w:tcPr>
            <w:tcW w:w="2754" w:type="dxa"/>
          </w:tcPr>
          <w:p w:rsidR="00320DC7" w:rsidRDefault="00320DC7" w:rsidP="00B91FC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48A">
              <w:rPr>
                <w:rFonts w:ascii="Times New Roman" w:hAnsi="Times New Roman" w:cs="Times New Roman"/>
                <w:sz w:val="24"/>
                <w:szCs w:val="24"/>
              </w:rPr>
              <w:t>Type of Carbohydrate</w:t>
            </w:r>
          </w:p>
        </w:tc>
        <w:tc>
          <w:tcPr>
            <w:tcW w:w="2754" w:type="dxa"/>
          </w:tcPr>
          <w:p w:rsidR="00320DC7" w:rsidRDefault="00320DC7" w:rsidP="00B91FC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48A">
              <w:rPr>
                <w:rFonts w:ascii="Times New Roman" w:hAnsi="Times New Roman" w:cs="Times New Roman"/>
                <w:sz w:val="24"/>
                <w:szCs w:val="24"/>
              </w:rPr>
              <w:t>Benedict’s Color</w:t>
            </w:r>
          </w:p>
        </w:tc>
        <w:tc>
          <w:tcPr>
            <w:tcW w:w="2754" w:type="dxa"/>
          </w:tcPr>
          <w:p w:rsidR="00320DC7" w:rsidRDefault="00320DC7" w:rsidP="00B91FC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48A">
              <w:rPr>
                <w:rFonts w:ascii="Times New Roman" w:hAnsi="Times New Roman" w:cs="Times New Roman"/>
                <w:sz w:val="24"/>
                <w:szCs w:val="24"/>
              </w:rPr>
              <w:t>Iodine Color</w:t>
            </w:r>
          </w:p>
        </w:tc>
      </w:tr>
      <w:tr w:rsidR="00320DC7" w:rsidTr="00B91FC5">
        <w:tc>
          <w:tcPr>
            <w:tcW w:w="2754" w:type="dxa"/>
          </w:tcPr>
          <w:p w:rsidR="00320DC7" w:rsidRDefault="00320DC7" w:rsidP="00B91FC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320DC7" w:rsidRDefault="00320DC7" w:rsidP="00B91FC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48A">
              <w:rPr>
                <w:rFonts w:ascii="Times New Roman" w:hAnsi="Times New Roman" w:cs="Times New Roman"/>
                <w:sz w:val="24"/>
                <w:szCs w:val="24"/>
              </w:rPr>
              <w:t>Monosaccharide</w:t>
            </w:r>
          </w:p>
        </w:tc>
        <w:tc>
          <w:tcPr>
            <w:tcW w:w="2754" w:type="dxa"/>
          </w:tcPr>
          <w:p w:rsidR="00320DC7" w:rsidRDefault="00320DC7" w:rsidP="00B91FC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320DC7" w:rsidRDefault="00320DC7" w:rsidP="00B91FC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DC7" w:rsidTr="00B91FC5">
        <w:tc>
          <w:tcPr>
            <w:tcW w:w="2754" w:type="dxa"/>
          </w:tcPr>
          <w:p w:rsidR="00320DC7" w:rsidRDefault="00320DC7" w:rsidP="00B91FC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4" w:type="dxa"/>
          </w:tcPr>
          <w:p w:rsidR="00320DC7" w:rsidRDefault="00320DC7" w:rsidP="00B91FC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48A">
              <w:rPr>
                <w:rFonts w:ascii="Times New Roman" w:hAnsi="Times New Roman" w:cs="Times New Roman"/>
                <w:sz w:val="24"/>
                <w:szCs w:val="24"/>
              </w:rPr>
              <w:t>Disaccharide</w:t>
            </w:r>
          </w:p>
        </w:tc>
        <w:tc>
          <w:tcPr>
            <w:tcW w:w="2754" w:type="dxa"/>
          </w:tcPr>
          <w:p w:rsidR="00320DC7" w:rsidRDefault="00320DC7" w:rsidP="00B91FC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320DC7" w:rsidRDefault="00320DC7" w:rsidP="00B91FC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DC7" w:rsidTr="00B91FC5">
        <w:tc>
          <w:tcPr>
            <w:tcW w:w="2754" w:type="dxa"/>
          </w:tcPr>
          <w:p w:rsidR="00320DC7" w:rsidRDefault="00320DC7" w:rsidP="00B91FC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4" w:type="dxa"/>
          </w:tcPr>
          <w:p w:rsidR="00320DC7" w:rsidRDefault="00320DC7" w:rsidP="00B91FC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48A">
              <w:rPr>
                <w:rFonts w:ascii="Times New Roman" w:hAnsi="Times New Roman" w:cs="Times New Roman"/>
                <w:sz w:val="24"/>
                <w:szCs w:val="24"/>
              </w:rPr>
              <w:t>Polysaccharide</w:t>
            </w:r>
          </w:p>
        </w:tc>
        <w:tc>
          <w:tcPr>
            <w:tcW w:w="2754" w:type="dxa"/>
          </w:tcPr>
          <w:p w:rsidR="00320DC7" w:rsidRDefault="00320DC7" w:rsidP="00B91FC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320DC7" w:rsidRDefault="00320DC7" w:rsidP="00B91FC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0DC7" w:rsidRPr="0077148A" w:rsidRDefault="00320DC7" w:rsidP="00320DC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320DC7" w:rsidRDefault="00320DC7" w:rsidP="00320DC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Checkpoint for Understanding:</w:t>
      </w:r>
    </w:p>
    <w:p w:rsidR="00320DC7" w:rsidRDefault="00320DC7" w:rsidP="00320DC7">
      <w:pPr>
        <w:pStyle w:val="ListParagraph"/>
        <w:numPr>
          <w:ilvl w:val="0"/>
          <w:numId w:val="6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DB0D0B">
        <w:rPr>
          <w:rFonts w:ascii="Times New Roman" w:hAnsi="Times New Roman" w:cs="Times New Roman"/>
          <w:sz w:val="24"/>
          <w:szCs w:val="24"/>
        </w:rPr>
        <w:t>When heated, Benedict’s Indicator solution turns_______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DB0D0B">
        <w:rPr>
          <w:rFonts w:ascii="Times New Roman" w:hAnsi="Times New Roman" w:cs="Times New Roman"/>
          <w:sz w:val="24"/>
          <w:szCs w:val="24"/>
        </w:rPr>
        <w:t>_________ in the presence of 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DB0D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0DC7" w:rsidRPr="00DB0D0B" w:rsidRDefault="00320DC7" w:rsidP="00320DC7">
      <w:pPr>
        <w:pStyle w:val="ListParagraph"/>
        <w:numPr>
          <w:ilvl w:val="0"/>
          <w:numId w:val="6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DB0D0B">
        <w:rPr>
          <w:rFonts w:ascii="Times New Roman" w:hAnsi="Times New Roman" w:cs="Times New Roman"/>
          <w:sz w:val="24"/>
          <w:szCs w:val="24"/>
        </w:rPr>
        <w:t xml:space="preserve">When heated, </w:t>
      </w:r>
      <w:r>
        <w:rPr>
          <w:rFonts w:ascii="Times New Roman" w:hAnsi="Times New Roman" w:cs="Times New Roman"/>
          <w:sz w:val="24"/>
          <w:szCs w:val="24"/>
        </w:rPr>
        <w:t xml:space="preserve">Iodine </w:t>
      </w:r>
      <w:r w:rsidRPr="00DB0D0B">
        <w:rPr>
          <w:rFonts w:ascii="Times New Roman" w:hAnsi="Times New Roman" w:cs="Times New Roman"/>
          <w:sz w:val="24"/>
          <w:szCs w:val="24"/>
        </w:rPr>
        <w:t>Indicator solution turns_______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DB0D0B">
        <w:rPr>
          <w:rFonts w:ascii="Times New Roman" w:hAnsi="Times New Roman" w:cs="Times New Roman"/>
          <w:sz w:val="24"/>
          <w:szCs w:val="24"/>
        </w:rPr>
        <w:t>_________ in the presence of 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DB0D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0DC7" w:rsidRDefault="00320DC7" w:rsidP="00320DC7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0DC7" w:rsidRDefault="00320DC7" w:rsidP="00320DC7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0DC7" w:rsidRDefault="00320DC7" w:rsidP="00320DC7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0DC7" w:rsidRDefault="00320DC7" w:rsidP="00320DC7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0DC7" w:rsidRDefault="00320DC7" w:rsidP="00320DC7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0DC7" w:rsidRDefault="00320DC7" w:rsidP="00320DC7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0DC7" w:rsidRDefault="00320DC7" w:rsidP="00320DC7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0DC7" w:rsidRDefault="00320DC7" w:rsidP="00320DC7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0DC7" w:rsidRPr="00320DC7" w:rsidRDefault="00320DC7" w:rsidP="00320DC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20DC7">
        <w:rPr>
          <w:rFonts w:ascii="Times New Roman" w:hAnsi="Times New Roman" w:cs="Times New Roman"/>
          <w:b/>
          <w:sz w:val="24"/>
          <w:szCs w:val="24"/>
          <w:u w:val="single"/>
        </w:rPr>
        <w:t>Procedure</w:t>
      </w:r>
      <w:r w:rsidRPr="00320DC7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320DC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20DC7" w:rsidRPr="00320DC7" w:rsidRDefault="00320DC7" w:rsidP="00320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DC7">
        <w:rPr>
          <w:rFonts w:ascii="Times New Roman" w:eastAsia="Times New Roman" w:hAnsi="Times New Roman" w:cs="Times New Roman"/>
          <w:sz w:val="24"/>
          <w:szCs w:val="24"/>
        </w:rPr>
        <w:t>Having tested known carbohydrates, you are now ready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0DC7">
        <w:rPr>
          <w:rFonts w:ascii="Times New Roman" w:eastAsia="Times New Roman" w:hAnsi="Times New Roman" w:cs="Times New Roman"/>
          <w:sz w:val="24"/>
          <w:szCs w:val="24"/>
        </w:rPr>
        <w:t xml:space="preserve">to test some unknown substances. By comparing the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20DC7">
        <w:rPr>
          <w:rFonts w:ascii="Times New Roman" w:eastAsia="Times New Roman" w:hAnsi="Times New Roman" w:cs="Times New Roman"/>
          <w:sz w:val="24"/>
          <w:szCs w:val="24"/>
        </w:rPr>
        <w:t>esults of the Benedict’s and iodine tests in Table 1, you should be able to classify substances 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0DC7">
        <w:rPr>
          <w:rFonts w:ascii="Times New Roman" w:eastAsia="Times New Roman" w:hAnsi="Times New Roman" w:cs="Times New Roman"/>
          <w:sz w:val="24"/>
          <w:szCs w:val="24"/>
        </w:rPr>
        <w:t xml:space="preserve">monosaccharide, disaccharide, or polysaccharide. </w:t>
      </w:r>
    </w:p>
    <w:p w:rsidR="00320DC7" w:rsidRPr="00320DC7" w:rsidRDefault="00320DC7" w:rsidP="00320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0DC7" w:rsidRPr="005510B0" w:rsidRDefault="00320DC7" w:rsidP="005510B0">
      <w:pPr>
        <w:pStyle w:val="NoSpacing"/>
        <w:numPr>
          <w:ilvl w:val="0"/>
          <w:numId w:val="16"/>
        </w:numPr>
        <w:rPr>
          <w:b/>
        </w:rPr>
      </w:pPr>
      <w:r w:rsidRPr="005510B0">
        <w:rPr>
          <w:b/>
        </w:rPr>
        <w:t xml:space="preserve">Number 5 clean test tubes 1 to 5. Add the following to each tube: </w:t>
      </w:r>
    </w:p>
    <w:p w:rsidR="005510B0" w:rsidRPr="005510B0" w:rsidRDefault="005510B0" w:rsidP="005510B0">
      <w:pPr>
        <w:pStyle w:val="NoSpacing"/>
        <w:ind w:left="1080"/>
      </w:pPr>
    </w:p>
    <w:p w:rsidR="00320DC7" w:rsidRPr="005510B0" w:rsidRDefault="00320DC7" w:rsidP="005510B0">
      <w:pPr>
        <w:pStyle w:val="NoSpacing"/>
        <w:numPr>
          <w:ilvl w:val="0"/>
          <w:numId w:val="17"/>
        </w:numPr>
      </w:pPr>
      <w:r w:rsidRPr="005510B0">
        <w:t xml:space="preserve">Tube 1: 20 drops of honey </w:t>
      </w:r>
    </w:p>
    <w:p w:rsidR="00320DC7" w:rsidRPr="005510B0" w:rsidRDefault="00320DC7" w:rsidP="005510B0">
      <w:pPr>
        <w:pStyle w:val="NoSpacing"/>
        <w:numPr>
          <w:ilvl w:val="0"/>
          <w:numId w:val="17"/>
        </w:numPr>
      </w:pPr>
      <w:r w:rsidRPr="005510B0">
        <w:t xml:space="preserve">Tube 2: 20 drops of liquid oats (use a clean dropper) </w:t>
      </w:r>
    </w:p>
    <w:p w:rsidR="00320DC7" w:rsidRPr="005510B0" w:rsidRDefault="00320DC7" w:rsidP="005510B0">
      <w:pPr>
        <w:pStyle w:val="NoSpacing"/>
        <w:numPr>
          <w:ilvl w:val="0"/>
          <w:numId w:val="17"/>
        </w:numPr>
      </w:pPr>
      <w:r w:rsidRPr="005510B0">
        <w:t xml:space="preserve">Tube 3: 20 drops of table sugar solution (use a clean dropper) </w:t>
      </w:r>
    </w:p>
    <w:p w:rsidR="00320DC7" w:rsidRPr="005510B0" w:rsidRDefault="00320DC7" w:rsidP="005510B0">
      <w:pPr>
        <w:pStyle w:val="NoSpacing"/>
        <w:numPr>
          <w:ilvl w:val="0"/>
          <w:numId w:val="17"/>
        </w:numPr>
      </w:pPr>
      <w:r w:rsidRPr="005510B0">
        <w:t xml:space="preserve">Tube 4: 20 drops of apple juice (use a clean dropper) </w:t>
      </w:r>
    </w:p>
    <w:p w:rsidR="00320DC7" w:rsidRDefault="00320DC7" w:rsidP="005510B0">
      <w:pPr>
        <w:pStyle w:val="NoSpacing"/>
        <w:numPr>
          <w:ilvl w:val="0"/>
          <w:numId w:val="17"/>
        </w:numPr>
      </w:pPr>
      <w:r w:rsidRPr="005510B0">
        <w:t xml:space="preserve">Tube 5: 20 drops of powdered sugar solution (use a clean dropper) </w:t>
      </w:r>
    </w:p>
    <w:p w:rsidR="005510B0" w:rsidRPr="005510B0" w:rsidRDefault="005510B0" w:rsidP="005510B0">
      <w:pPr>
        <w:pStyle w:val="NoSpacing"/>
        <w:numPr>
          <w:ilvl w:val="0"/>
          <w:numId w:val="17"/>
        </w:numPr>
      </w:pPr>
    </w:p>
    <w:p w:rsidR="00320DC7" w:rsidRPr="005510B0" w:rsidRDefault="00320DC7" w:rsidP="005510B0">
      <w:pPr>
        <w:pStyle w:val="NoSpacing"/>
        <w:numPr>
          <w:ilvl w:val="0"/>
          <w:numId w:val="16"/>
        </w:numPr>
      </w:pPr>
      <w:r w:rsidRPr="005510B0">
        <w:t xml:space="preserve">Add 30 drops of Benedict’s solution to each test tube. </w:t>
      </w:r>
    </w:p>
    <w:p w:rsidR="00320DC7" w:rsidRPr="005510B0" w:rsidRDefault="00320DC7" w:rsidP="005510B0">
      <w:pPr>
        <w:pStyle w:val="NoSpacing"/>
        <w:numPr>
          <w:ilvl w:val="0"/>
          <w:numId w:val="16"/>
        </w:numPr>
      </w:pPr>
      <w:r w:rsidRPr="005510B0">
        <w:t>Place all 5 tubes in the hot water bath for 5 minutes</w:t>
      </w:r>
    </w:p>
    <w:p w:rsidR="00320DC7" w:rsidRPr="005510B0" w:rsidRDefault="00320DC7" w:rsidP="005510B0">
      <w:pPr>
        <w:pStyle w:val="NoSpacing"/>
        <w:numPr>
          <w:ilvl w:val="0"/>
          <w:numId w:val="16"/>
        </w:numPr>
      </w:pPr>
      <w:r w:rsidRPr="005510B0">
        <w:t>Remove the test tubes from the bath with a test tube</w:t>
      </w:r>
      <w:r w:rsidR="005510B0" w:rsidRPr="005510B0">
        <w:t xml:space="preserve"> </w:t>
      </w:r>
      <w:r w:rsidRPr="005510B0">
        <w:t xml:space="preserve">holder </w:t>
      </w:r>
      <w:r w:rsidR="005510B0" w:rsidRPr="005510B0">
        <w:t>and notes</w:t>
      </w:r>
      <w:r w:rsidRPr="005510B0">
        <w:t xml:space="preserve"> any color changes. Record the color of the so</w:t>
      </w:r>
      <w:r w:rsidR="005510B0" w:rsidRPr="005510B0">
        <w:t>lutions in Table 2</w:t>
      </w:r>
      <w:r w:rsidRPr="005510B0">
        <w:t xml:space="preserve">. </w:t>
      </w:r>
    </w:p>
    <w:p w:rsidR="005510B0" w:rsidRDefault="005510B0" w:rsidP="00320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10B0" w:rsidRDefault="005510B0" w:rsidP="00320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10B0" w:rsidRPr="005510B0" w:rsidRDefault="005510B0" w:rsidP="00320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0DC7" w:rsidRPr="005510B0" w:rsidRDefault="005510B0" w:rsidP="00320D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="00320DC7" w:rsidRPr="005510B0">
        <w:rPr>
          <w:rFonts w:ascii="Times New Roman" w:eastAsia="Times New Roman" w:hAnsi="Times New Roman" w:cs="Times New Roman"/>
          <w:b/>
          <w:sz w:val="24"/>
          <w:szCs w:val="24"/>
        </w:rPr>
        <w:t xml:space="preserve">Prepare 5 more test tubes containing the substances just used (honey, oats, etc.) </w:t>
      </w:r>
      <w:r w:rsidR="00320DC7" w:rsidRPr="005510B0">
        <w:rPr>
          <w:rFonts w:ascii="Times New Roman" w:eastAsia="Times New Roman" w:hAnsi="Times New Roman" w:cs="Times New Roman"/>
          <w:sz w:val="24"/>
          <w:szCs w:val="24"/>
        </w:rPr>
        <w:t xml:space="preserve">Do NOT add benedict’s </w:t>
      </w:r>
      <w:r w:rsidR="00320DC7" w:rsidRPr="005510B0">
        <w:rPr>
          <w:rFonts w:ascii="Times New Roman" w:eastAsia="Times New Roman" w:hAnsi="Times New Roman" w:cs="Times New Roman"/>
          <w:b/>
          <w:sz w:val="24"/>
          <w:szCs w:val="24"/>
        </w:rPr>
        <w:t>solution!</w:t>
      </w:r>
    </w:p>
    <w:p w:rsidR="00320DC7" w:rsidRPr="005510B0" w:rsidRDefault="00320DC7" w:rsidP="00320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0DC7" w:rsidRPr="005510B0" w:rsidRDefault="00320DC7" w:rsidP="005510B0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0B0">
        <w:rPr>
          <w:rFonts w:ascii="Times New Roman" w:eastAsia="Times New Roman" w:hAnsi="Times New Roman" w:cs="Times New Roman"/>
          <w:sz w:val="24"/>
          <w:szCs w:val="24"/>
        </w:rPr>
        <w:t xml:space="preserve">Add 4 drops of iodine to each test tube and mix by swirling. </w:t>
      </w:r>
    </w:p>
    <w:p w:rsidR="00320DC7" w:rsidRPr="005510B0" w:rsidRDefault="00320DC7" w:rsidP="005510B0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0B0">
        <w:rPr>
          <w:rFonts w:ascii="Times New Roman" w:eastAsia="Times New Roman" w:hAnsi="Times New Roman" w:cs="Times New Roman"/>
          <w:sz w:val="24"/>
          <w:szCs w:val="24"/>
        </w:rPr>
        <w:t>Note any color</w:t>
      </w:r>
      <w:r w:rsidR="005510B0" w:rsidRPr="005510B0">
        <w:rPr>
          <w:rFonts w:ascii="Times New Roman" w:eastAsia="Times New Roman" w:hAnsi="Times New Roman" w:cs="Times New Roman"/>
          <w:sz w:val="24"/>
          <w:szCs w:val="24"/>
        </w:rPr>
        <w:t xml:space="preserve"> changes and record in Table 2.</w:t>
      </w:r>
      <w:r w:rsidRPr="005510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20DC7" w:rsidRPr="005510B0" w:rsidRDefault="00320DC7" w:rsidP="005510B0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0B0">
        <w:rPr>
          <w:rFonts w:ascii="Times New Roman" w:eastAsia="Times New Roman" w:hAnsi="Times New Roman" w:cs="Times New Roman"/>
          <w:sz w:val="24"/>
          <w:szCs w:val="24"/>
        </w:rPr>
        <w:t>On the basis of your results, classify each carbohydrate as a monosaccharide, disaccharide, or polysaccharide and</w:t>
      </w:r>
      <w:r w:rsidR="005510B0" w:rsidRPr="005510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10B0">
        <w:rPr>
          <w:rFonts w:ascii="Times New Roman" w:eastAsia="Times New Roman" w:hAnsi="Times New Roman" w:cs="Times New Roman"/>
          <w:sz w:val="24"/>
          <w:szCs w:val="24"/>
        </w:rPr>
        <w:t>record your answers in Table 2</w:t>
      </w:r>
      <w:r w:rsidR="005510B0" w:rsidRPr="005510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10B0" w:rsidRDefault="005510B0" w:rsidP="004E36D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4E36DC" w:rsidRDefault="004E36DC" w:rsidP="004E36D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E36DC">
        <w:rPr>
          <w:rFonts w:ascii="Times New Roman" w:hAnsi="Times New Roman" w:cs="Times New Roman"/>
          <w:sz w:val="24"/>
          <w:szCs w:val="24"/>
        </w:rPr>
        <w:t>Data Table #</w:t>
      </w:r>
      <w:r w:rsidR="005510B0">
        <w:rPr>
          <w:rFonts w:ascii="Times New Roman" w:hAnsi="Times New Roman" w:cs="Times New Roman"/>
          <w:sz w:val="24"/>
          <w:szCs w:val="24"/>
        </w:rPr>
        <w:t>2</w:t>
      </w:r>
      <w:r w:rsidRPr="004E36DC">
        <w:rPr>
          <w:rFonts w:ascii="Times New Roman" w:hAnsi="Times New Roman" w:cs="Times New Roman"/>
          <w:sz w:val="24"/>
          <w:szCs w:val="24"/>
        </w:rPr>
        <w:t xml:space="preserve">:  Indicator Color Change for </w:t>
      </w:r>
      <w:r w:rsidRPr="004E36DC">
        <w:rPr>
          <w:rFonts w:ascii="Times New Roman" w:hAnsi="Times New Roman" w:cs="Times New Roman"/>
          <w:b/>
          <w:sz w:val="24"/>
          <w:szCs w:val="24"/>
        </w:rPr>
        <w:t>Unknown Carbohydrates: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2430"/>
        <w:gridCol w:w="2880"/>
        <w:gridCol w:w="3708"/>
      </w:tblGrid>
      <w:tr w:rsidR="004E36DC" w:rsidTr="001E469D">
        <w:tc>
          <w:tcPr>
            <w:tcW w:w="1998" w:type="dxa"/>
          </w:tcPr>
          <w:p w:rsidR="004E36DC" w:rsidRPr="001E469D" w:rsidRDefault="004E36DC" w:rsidP="001E469D">
            <w:pPr>
              <w:tabs>
                <w:tab w:val="left" w:pos="1309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69D">
              <w:rPr>
                <w:rFonts w:ascii="Times New Roman" w:hAnsi="Times New Roman" w:cs="Times New Roman"/>
                <w:sz w:val="24"/>
                <w:szCs w:val="24"/>
              </w:rPr>
              <w:t>Sample</w:t>
            </w:r>
          </w:p>
        </w:tc>
        <w:tc>
          <w:tcPr>
            <w:tcW w:w="2430" w:type="dxa"/>
          </w:tcPr>
          <w:p w:rsidR="004E36DC" w:rsidRPr="001E469D" w:rsidRDefault="004E36DC" w:rsidP="004E36D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69D">
              <w:rPr>
                <w:rFonts w:ascii="Times New Roman" w:hAnsi="Times New Roman" w:cs="Times New Roman"/>
                <w:sz w:val="24"/>
                <w:szCs w:val="24"/>
              </w:rPr>
              <w:t>Benedict’s Color</w:t>
            </w:r>
          </w:p>
        </w:tc>
        <w:tc>
          <w:tcPr>
            <w:tcW w:w="2880" w:type="dxa"/>
          </w:tcPr>
          <w:p w:rsidR="004E36DC" w:rsidRPr="001E469D" w:rsidRDefault="004E36DC" w:rsidP="004E36D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69D">
              <w:rPr>
                <w:rFonts w:ascii="Times New Roman" w:hAnsi="Times New Roman" w:cs="Times New Roman"/>
                <w:sz w:val="24"/>
                <w:szCs w:val="24"/>
              </w:rPr>
              <w:t>Iodine Color</w:t>
            </w:r>
          </w:p>
        </w:tc>
        <w:tc>
          <w:tcPr>
            <w:tcW w:w="3708" w:type="dxa"/>
          </w:tcPr>
          <w:p w:rsidR="004E36DC" w:rsidRPr="001E469D" w:rsidRDefault="004E36DC" w:rsidP="004E36D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69D">
              <w:rPr>
                <w:rFonts w:ascii="Times New Roman" w:hAnsi="Times New Roman" w:cs="Times New Roman"/>
                <w:sz w:val="24"/>
                <w:szCs w:val="24"/>
              </w:rPr>
              <w:t>Name this type of Carbohydrate</w:t>
            </w:r>
          </w:p>
        </w:tc>
      </w:tr>
      <w:tr w:rsidR="004E36DC" w:rsidTr="001E469D">
        <w:tc>
          <w:tcPr>
            <w:tcW w:w="1998" w:type="dxa"/>
          </w:tcPr>
          <w:p w:rsidR="004E36DC" w:rsidRDefault="004E36DC" w:rsidP="001E469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Honey</w:t>
            </w:r>
          </w:p>
        </w:tc>
        <w:tc>
          <w:tcPr>
            <w:tcW w:w="2430" w:type="dxa"/>
          </w:tcPr>
          <w:p w:rsidR="004E36DC" w:rsidRDefault="004E36DC" w:rsidP="004E36D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4E36DC" w:rsidRDefault="004E36DC" w:rsidP="004E36D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8" w:type="dxa"/>
          </w:tcPr>
          <w:p w:rsidR="004E36DC" w:rsidRDefault="004E36DC" w:rsidP="004E36D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6DC" w:rsidTr="001E469D">
        <w:tc>
          <w:tcPr>
            <w:tcW w:w="1998" w:type="dxa"/>
          </w:tcPr>
          <w:p w:rsidR="004E36DC" w:rsidRDefault="004E36DC" w:rsidP="001E469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Oats</w:t>
            </w:r>
          </w:p>
        </w:tc>
        <w:tc>
          <w:tcPr>
            <w:tcW w:w="2430" w:type="dxa"/>
          </w:tcPr>
          <w:p w:rsidR="004E36DC" w:rsidRDefault="004E36DC" w:rsidP="004E36D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4E36DC" w:rsidRDefault="004E36DC" w:rsidP="004E36D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8" w:type="dxa"/>
          </w:tcPr>
          <w:p w:rsidR="004E36DC" w:rsidRDefault="004E36DC" w:rsidP="004E36D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6DC" w:rsidTr="001E469D">
        <w:tc>
          <w:tcPr>
            <w:tcW w:w="1998" w:type="dxa"/>
          </w:tcPr>
          <w:p w:rsidR="004E36DC" w:rsidRDefault="004E36DC" w:rsidP="001E469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Apple</w:t>
            </w:r>
          </w:p>
        </w:tc>
        <w:tc>
          <w:tcPr>
            <w:tcW w:w="2430" w:type="dxa"/>
          </w:tcPr>
          <w:p w:rsidR="004E36DC" w:rsidRDefault="004E36DC" w:rsidP="004E36D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4E36DC" w:rsidRDefault="004E36DC" w:rsidP="004E36D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8" w:type="dxa"/>
          </w:tcPr>
          <w:p w:rsidR="004E36DC" w:rsidRDefault="004E36DC" w:rsidP="004E36D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6DC" w:rsidTr="001E469D">
        <w:tc>
          <w:tcPr>
            <w:tcW w:w="1998" w:type="dxa"/>
          </w:tcPr>
          <w:p w:rsidR="004E36DC" w:rsidRDefault="004E36DC" w:rsidP="001E469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Table Sugar</w:t>
            </w:r>
          </w:p>
        </w:tc>
        <w:tc>
          <w:tcPr>
            <w:tcW w:w="2430" w:type="dxa"/>
          </w:tcPr>
          <w:p w:rsidR="004E36DC" w:rsidRDefault="004E36DC" w:rsidP="004E36D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4E36DC" w:rsidRDefault="004E36DC" w:rsidP="004E36D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8" w:type="dxa"/>
          </w:tcPr>
          <w:p w:rsidR="004E36DC" w:rsidRDefault="004E36DC" w:rsidP="004E36D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6DC" w:rsidTr="001E469D">
        <w:tc>
          <w:tcPr>
            <w:tcW w:w="1998" w:type="dxa"/>
          </w:tcPr>
          <w:p w:rsidR="004E36DC" w:rsidRDefault="004E36DC" w:rsidP="001E469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Powdered Sugar</w:t>
            </w:r>
          </w:p>
        </w:tc>
        <w:tc>
          <w:tcPr>
            <w:tcW w:w="2430" w:type="dxa"/>
          </w:tcPr>
          <w:p w:rsidR="004E36DC" w:rsidRDefault="004E36DC" w:rsidP="004E36D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4E36DC" w:rsidRDefault="004E36DC" w:rsidP="004E36D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8" w:type="dxa"/>
          </w:tcPr>
          <w:p w:rsidR="004E36DC" w:rsidRDefault="004E36DC" w:rsidP="004E36D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36DC" w:rsidRDefault="004E36DC" w:rsidP="004E36D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5510B0" w:rsidRDefault="005510B0" w:rsidP="004E36D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5510B0" w:rsidRDefault="005510B0" w:rsidP="004E36D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5510B0" w:rsidRDefault="005510B0" w:rsidP="004E36D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5510B0" w:rsidRDefault="005510B0" w:rsidP="004E36D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5510B0" w:rsidRDefault="005510B0" w:rsidP="004E36D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5510B0" w:rsidRDefault="005510B0" w:rsidP="004E36D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5510B0" w:rsidRPr="004E36DC" w:rsidRDefault="005510B0" w:rsidP="004E36D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320DC7" w:rsidRDefault="00320DC7" w:rsidP="00012811">
      <w:pPr>
        <w:spacing w:after="12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4E36DC" w:rsidRPr="00562BBC" w:rsidRDefault="004E36DC" w:rsidP="00012811">
      <w:pPr>
        <w:spacing w:after="12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62BBC">
        <w:rPr>
          <w:rFonts w:ascii="Times New Roman" w:hAnsi="Times New Roman" w:cs="Times New Roman"/>
          <w:b/>
          <w:sz w:val="24"/>
          <w:szCs w:val="24"/>
        </w:rPr>
        <w:t xml:space="preserve">Analysis: </w:t>
      </w:r>
      <w:r w:rsidR="00012811" w:rsidRPr="00562BBC">
        <w:rPr>
          <w:rFonts w:ascii="Times New Roman" w:hAnsi="Times New Roman" w:cs="Times New Roman"/>
          <w:b/>
          <w:sz w:val="24"/>
          <w:szCs w:val="24"/>
        </w:rPr>
        <w:t xml:space="preserve">Please answer the questions in complete sentences.  </w:t>
      </w:r>
    </w:p>
    <w:p w:rsidR="00012811" w:rsidRPr="00012811" w:rsidRDefault="004E36DC" w:rsidP="00012811">
      <w:pPr>
        <w:pStyle w:val="ListParagraph"/>
        <w:numPr>
          <w:ilvl w:val="0"/>
          <w:numId w:val="8"/>
        </w:num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DD2770">
        <w:rPr>
          <w:rFonts w:ascii="Times New Roman" w:hAnsi="Times New Roman" w:cs="Times New Roman"/>
          <w:sz w:val="24"/>
          <w:szCs w:val="24"/>
        </w:rPr>
        <w:t xml:space="preserve">If a certain sugar has no color change when tested with Benedict's solution, can you tell what type of saccharide it is? Explain your answer. </w:t>
      </w:r>
      <w:r w:rsidR="00012811">
        <w:rPr>
          <w:rFonts w:ascii="Times New Roman" w:hAnsi="Times New Roman" w:cs="Times New Roman"/>
          <w:sz w:val="24"/>
          <w:szCs w:val="24"/>
        </w:rPr>
        <w:t xml:space="preserve">  __________________________________________________ __________________________________________________________________________________</w:t>
      </w:r>
    </w:p>
    <w:p w:rsidR="00DD2770" w:rsidRDefault="00DD2770" w:rsidP="00012811">
      <w:pPr>
        <w:pStyle w:val="ListParagraph"/>
        <w:numPr>
          <w:ilvl w:val="0"/>
          <w:numId w:val="8"/>
        </w:num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DD2770">
        <w:rPr>
          <w:rFonts w:ascii="Times New Roman" w:hAnsi="Times New Roman" w:cs="Times New Roman"/>
          <w:sz w:val="24"/>
          <w:szCs w:val="24"/>
        </w:rPr>
        <w:t>I</w:t>
      </w:r>
      <w:r w:rsidR="004E36DC" w:rsidRPr="00DD2770">
        <w:rPr>
          <w:rFonts w:ascii="Times New Roman" w:hAnsi="Times New Roman" w:cs="Times New Roman"/>
          <w:sz w:val="24"/>
          <w:szCs w:val="24"/>
        </w:rPr>
        <w:t xml:space="preserve">f a certain sugar has no color change when tested with iodine, can you tell what type of saccharide it is? Explain your answer. </w:t>
      </w:r>
      <w:r w:rsidR="0001281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 __________________________________________________________________________________</w:t>
      </w:r>
    </w:p>
    <w:p w:rsidR="00012811" w:rsidRPr="00012811" w:rsidRDefault="004E36DC" w:rsidP="00012811">
      <w:pPr>
        <w:pStyle w:val="ListParagraph"/>
        <w:numPr>
          <w:ilvl w:val="0"/>
          <w:numId w:val="8"/>
        </w:num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DD2770">
        <w:rPr>
          <w:rFonts w:ascii="Times New Roman" w:hAnsi="Times New Roman" w:cs="Times New Roman"/>
          <w:sz w:val="24"/>
          <w:szCs w:val="24"/>
        </w:rPr>
        <w:t>If a certain sugar has a color change when tested with Benedict's solution, can you tell what type of sac</w:t>
      </w:r>
      <w:r w:rsidR="00DD2770" w:rsidRPr="00DD2770">
        <w:rPr>
          <w:rFonts w:ascii="Times New Roman" w:hAnsi="Times New Roman" w:cs="Times New Roman"/>
          <w:sz w:val="24"/>
          <w:szCs w:val="24"/>
        </w:rPr>
        <w:t>charide it is'? Explain your an</w:t>
      </w:r>
      <w:r w:rsidRPr="00DD2770">
        <w:rPr>
          <w:rFonts w:ascii="Times New Roman" w:hAnsi="Times New Roman" w:cs="Times New Roman"/>
          <w:sz w:val="24"/>
          <w:szCs w:val="24"/>
        </w:rPr>
        <w:t xml:space="preserve">swer. </w:t>
      </w:r>
      <w:r w:rsidR="00012811">
        <w:rPr>
          <w:rFonts w:ascii="Times New Roman" w:hAnsi="Times New Roman" w:cs="Times New Roman"/>
          <w:sz w:val="24"/>
          <w:szCs w:val="24"/>
        </w:rPr>
        <w:t>___________________________________________________ __________________________________________________________________________________</w:t>
      </w:r>
    </w:p>
    <w:p w:rsidR="00012811" w:rsidRPr="00012811" w:rsidRDefault="004E36DC" w:rsidP="00012811">
      <w:pPr>
        <w:pStyle w:val="ListParagraph"/>
        <w:numPr>
          <w:ilvl w:val="0"/>
          <w:numId w:val="8"/>
        </w:num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DD2770">
        <w:rPr>
          <w:rFonts w:ascii="Times New Roman" w:hAnsi="Times New Roman" w:cs="Times New Roman"/>
          <w:sz w:val="24"/>
          <w:szCs w:val="24"/>
        </w:rPr>
        <w:t xml:space="preserve">If a certain sugar has a color change when tested with iodine, can you </w:t>
      </w:r>
      <w:r w:rsidR="00012811">
        <w:rPr>
          <w:rFonts w:ascii="Times New Roman" w:hAnsi="Times New Roman" w:cs="Times New Roman"/>
          <w:sz w:val="24"/>
          <w:szCs w:val="24"/>
        </w:rPr>
        <w:t xml:space="preserve">tell </w:t>
      </w:r>
      <w:r w:rsidRPr="00DD2770">
        <w:rPr>
          <w:rFonts w:ascii="Times New Roman" w:hAnsi="Times New Roman" w:cs="Times New Roman"/>
          <w:sz w:val="24"/>
          <w:szCs w:val="24"/>
        </w:rPr>
        <w:t xml:space="preserve">what type of saccharide it is? </w:t>
      </w:r>
      <w:r w:rsidR="00DD2770" w:rsidRPr="00DD2770">
        <w:rPr>
          <w:rFonts w:ascii="Times New Roman" w:hAnsi="Times New Roman" w:cs="Times New Roman"/>
          <w:sz w:val="24"/>
          <w:szCs w:val="24"/>
        </w:rPr>
        <w:t xml:space="preserve"> </w:t>
      </w:r>
      <w:r w:rsidRPr="00DD2770">
        <w:rPr>
          <w:rFonts w:ascii="Times New Roman" w:hAnsi="Times New Roman" w:cs="Times New Roman"/>
          <w:sz w:val="24"/>
          <w:szCs w:val="24"/>
        </w:rPr>
        <w:t>E</w:t>
      </w:r>
      <w:r w:rsidR="00DD2770" w:rsidRPr="00DD2770">
        <w:rPr>
          <w:rFonts w:ascii="Times New Roman" w:hAnsi="Times New Roman" w:cs="Times New Roman"/>
          <w:sz w:val="24"/>
          <w:szCs w:val="24"/>
        </w:rPr>
        <w:t>xplain</w:t>
      </w:r>
      <w:r w:rsidRPr="00DD2770">
        <w:rPr>
          <w:rFonts w:ascii="Times New Roman" w:hAnsi="Times New Roman" w:cs="Times New Roman"/>
          <w:sz w:val="24"/>
          <w:szCs w:val="24"/>
        </w:rPr>
        <w:t xml:space="preserve"> your answer. </w:t>
      </w:r>
      <w:r w:rsidR="00012811">
        <w:rPr>
          <w:rFonts w:ascii="Times New Roman" w:hAnsi="Times New Roman" w:cs="Times New Roman"/>
          <w:sz w:val="24"/>
          <w:szCs w:val="24"/>
        </w:rPr>
        <w:t>_________________________________________________________________ ___________________________________________________________________________________</w:t>
      </w:r>
    </w:p>
    <w:p w:rsidR="00012811" w:rsidRPr="00012811" w:rsidRDefault="004E36DC" w:rsidP="00012811">
      <w:pPr>
        <w:pStyle w:val="ListParagraph"/>
        <w:numPr>
          <w:ilvl w:val="0"/>
          <w:numId w:val="8"/>
        </w:num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DD2770">
        <w:rPr>
          <w:rFonts w:ascii="Times New Roman" w:hAnsi="Times New Roman" w:cs="Times New Roman"/>
          <w:sz w:val="24"/>
          <w:szCs w:val="24"/>
        </w:rPr>
        <w:t xml:space="preserve">If a certain sugar has no color change with either the </w:t>
      </w:r>
      <w:r w:rsidR="00012811" w:rsidRPr="00DD2770">
        <w:rPr>
          <w:rFonts w:ascii="Times New Roman" w:hAnsi="Times New Roman" w:cs="Times New Roman"/>
          <w:sz w:val="24"/>
          <w:szCs w:val="24"/>
        </w:rPr>
        <w:t>Benedict’s</w:t>
      </w:r>
      <w:r w:rsidR="00012811">
        <w:rPr>
          <w:rFonts w:ascii="Times New Roman" w:hAnsi="Times New Roman" w:cs="Times New Roman"/>
          <w:sz w:val="24"/>
          <w:szCs w:val="24"/>
        </w:rPr>
        <w:t xml:space="preserve"> </w:t>
      </w:r>
      <w:r w:rsidR="00012811" w:rsidRPr="00DD2770">
        <w:rPr>
          <w:rFonts w:ascii="Times New Roman" w:hAnsi="Times New Roman" w:cs="Times New Roman"/>
          <w:sz w:val="24"/>
          <w:szCs w:val="24"/>
        </w:rPr>
        <w:t>solution</w:t>
      </w:r>
      <w:r w:rsidRPr="00DD2770">
        <w:rPr>
          <w:rFonts w:ascii="Times New Roman" w:hAnsi="Times New Roman" w:cs="Times New Roman"/>
          <w:sz w:val="24"/>
          <w:szCs w:val="24"/>
        </w:rPr>
        <w:t xml:space="preserve"> test or the iodine test, can you tell what type of sugar it is? Explain your answer.</w:t>
      </w:r>
      <w:r w:rsidR="00012811" w:rsidRPr="00012811">
        <w:rPr>
          <w:rFonts w:ascii="Times New Roman" w:hAnsi="Times New Roman" w:cs="Times New Roman"/>
          <w:sz w:val="24"/>
          <w:szCs w:val="24"/>
        </w:rPr>
        <w:t xml:space="preserve"> </w:t>
      </w:r>
      <w:r w:rsidR="00012811">
        <w:rPr>
          <w:rFonts w:ascii="Times New Roman" w:hAnsi="Times New Roman" w:cs="Times New Roman"/>
          <w:sz w:val="24"/>
          <w:szCs w:val="24"/>
        </w:rPr>
        <w:t>__________________________________________ __________________________________________________________________________________</w:t>
      </w:r>
    </w:p>
    <w:p w:rsidR="00012811" w:rsidRPr="00012811" w:rsidRDefault="00DD2770" w:rsidP="00012811">
      <w:pPr>
        <w:pStyle w:val="ListParagraph"/>
        <w:numPr>
          <w:ilvl w:val="0"/>
          <w:numId w:val="8"/>
        </w:num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DD2770">
        <w:rPr>
          <w:rFonts w:ascii="Times New Roman" w:hAnsi="Times New Roman" w:cs="Times New Roman"/>
          <w:sz w:val="24"/>
          <w:szCs w:val="24"/>
        </w:rPr>
        <w:t>D</w:t>
      </w:r>
      <w:r w:rsidR="004E36DC" w:rsidRPr="00DD2770">
        <w:rPr>
          <w:rFonts w:ascii="Times New Roman" w:hAnsi="Times New Roman" w:cs="Times New Roman"/>
          <w:sz w:val="24"/>
          <w:szCs w:val="24"/>
        </w:rPr>
        <w:t>oes the human diet contain many foods consisting only</w:t>
      </w:r>
      <w:r w:rsidR="005510B0">
        <w:rPr>
          <w:rFonts w:ascii="Times New Roman" w:hAnsi="Times New Roman" w:cs="Times New Roman"/>
          <w:sz w:val="24"/>
          <w:szCs w:val="24"/>
        </w:rPr>
        <w:t xml:space="preserve"> of one type of saccharide? Exp</w:t>
      </w:r>
      <w:r w:rsidR="004E36DC" w:rsidRPr="00DD2770">
        <w:rPr>
          <w:rFonts w:ascii="Times New Roman" w:hAnsi="Times New Roman" w:cs="Times New Roman"/>
          <w:sz w:val="24"/>
          <w:szCs w:val="24"/>
        </w:rPr>
        <w:t xml:space="preserve">lain your answer. </w:t>
      </w:r>
      <w:r w:rsidR="000128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 ___________________________________________________________________________________</w:t>
      </w:r>
    </w:p>
    <w:p w:rsidR="0077148A" w:rsidRDefault="0077148A" w:rsidP="0077148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77148A" w:rsidSect="00320DC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55128A5"/>
    <w:multiLevelType w:val="hybridMultilevel"/>
    <w:tmpl w:val="7B5364B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E7EF5F9"/>
    <w:multiLevelType w:val="hybridMultilevel"/>
    <w:tmpl w:val="F213317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31F5B54"/>
    <w:multiLevelType w:val="hybridMultilevel"/>
    <w:tmpl w:val="D662F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21D6B"/>
    <w:multiLevelType w:val="hybridMultilevel"/>
    <w:tmpl w:val="8DF0CE50"/>
    <w:lvl w:ilvl="0" w:tplc="106A187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65D03"/>
    <w:multiLevelType w:val="hybridMultilevel"/>
    <w:tmpl w:val="EF5C3666"/>
    <w:lvl w:ilvl="0" w:tplc="32682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5F2559"/>
    <w:multiLevelType w:val="hybridMultilevel"/>
    <w:tmpl w:val="A11C4B12"/>
    <w:lvl w:ilvl="0" w:tplc="106A187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FF3AD1"/>
    <w:multiLevelType w:val="hybridMultilevel"/>
    <w:tmpl w:val="11DC9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A31E3D"/>
    <w:multiLevelType w:val="hybridMultilevel"/>
    <w:tmpl w:val="10CA529C"/>
    <w:lvl w:ilvl="0" w:tplc="32682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5EF45F3"/>
    <w:multiLevelType w:val="hybridMultilevel"/>
    <w:tmpl w:val="60589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F232B8"/>
    <w:multiLevelType w:val="hybridMultilevel"/>
    <w:tmpl w:val="D3505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617C48"/>
    <w:multiLevelType w:val="hybridMultilevel"/>
    <w:tmpl w:val="31366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AD10AD"/>
    <w:multiLevelType w:val="hybridMultilevel"/>
    <w:tmpl w:val="37589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6D1230"/>
    <w:multiLevelType w:val="hybridMultilevel"/>
    <w:tmpl w:val="1840BE12"/>
    <w:lvl w:ilvl="0" w:tplc="106A187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4F6731"/>
    <w:multiLevelType w:val="hybridMultilevel"/>
    <w:tmpl w:val="2D56AEC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72EF0F4B"/>
    <w:multiLevelType w:val="hybridMultilevel"/>
    <w:tmpl w:val="AEB4E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3217C3"/>
    <w:multiLevelType w:val="hybridMultilevel"/>
    <w:tmpl w:val="70340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9F7990"/>
    <w:multiLevelType w:val="hybridMultilevel"/>
    <w:tmpl w:val="9E2A2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2"/>
  </w:num>
  <w:num w:numId="4">
    <w:abstractNumId w:val="0"/>
  </w:num>
  <w:num w:numId="5">
    <w:abstractNumId w:val="1"/>
  </w:num>
  <w:num w:numId="6">
    <w:abstractNumId w:val="8"/>
  </w:num>
  <w:num w:numId="7">
    <w:abstractNumId w:val="11"/>
  </w:num>
  <w:num w:numId="8">
    <w:abstractNumId w:val="14"/>
  </w:num>
  <w:num w:numId="9">
    <w:abstractNumId w:val="6"/>
  </w:num>
  <w:num w:numId="10">
    <w:abstractNumId w:val="10"/>
  </w:num>
  <w:num w:numId="11">
    <w:abstractNumId w:val="7"/>
  </w:num>
  <w:num w:numId="12">
    <w:abstractNumId w:val="4"/>
  </w:num>
  <w:num w:numId="13">
    <w:abstractNumId w:val="12"/>
  </w:num>
  <w:num w:numId="14">
    <w:abstractNumId w:val="16"/>
  </w:num>
  <w:num w:numId="15">
    <w:abstractNumId w:val="3"/>
  </w:num>
  <w:num w:numId="16">
    <w:abstractNumId w:val="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E5"/>
    <w:rsid w:val="00012811"/>
    <w:rsid w:val="00040804"/>
    <w:rsid w:val="001E469D"/>
    <w:rsid w:val="00320DC7"/>
    <w:rsid w:val="00381FE5"/>
    <w:rsid w:val="004A4421"/>
    <w:rsid w:val="004E36DC"/>
    <w:rsid w:val="005510B0"/>
    <w:rsid w:val="00562BBC"/>
    <w:rsid w:val="006829BC"/>
    <w:rsid w:val="0077148A"/>
    <w:rsid w:val="00813378"/>
    <w:rsid w:val="00945F32"/>
    <w:rsid w:val="009A36F5"/>
    <w:rsid w:val="009E1883"/>
    <w:rsid w:val="00A9499A"/>
    <w:rsid w:val="00BD190E"/>
    <w:rsid w:val="00C51830"/>
    <w:rsid w:val="00D00784"/>
    <w:rsid w:val="00D03A26"/>
    <w:rsid w:val="00DB0D0B"/>
    <w:rsid w:val="00DC594E"/>
    <w:rsid w:val="00DD2770"/>
    <w:rsid w:val="00E4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F32"/>
    <w:pPr>
      <w:ind w:left="720"/>
      <w:contextualSpacing/>
    </w:pPr>
  </w:style>
  <w:style w:type="table" w:styleId="TableGrid">
    <w:name w:val="Table Grid"/>
    <w:basedOn w:val="TableNormal"/>
    <w:uiPriority w:val="59"/>
    <w:rsid w:val="00BD1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4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69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C59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F32"/>
    <w:pPr>
      <w:ind w:left="720"/>
      <w:contextualSpacing/>
    </w:pPr>
  </w:style>
  <w:style w:type="table" w:styleId="TableGrid">
    <w:name w:val="Table Grid"/>
    <w:basedOn w:val="TableNormal"/>
    <w:uiPriority w:val="59"/>
    <w:rsid w:val="00BD1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4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69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C59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2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6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9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9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9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9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Terri</cp:lastModifiedBy>
  <cp:revision>4</cp:revision>
  <cp:lastPrinted>2013-10-29T09:49:00Z</cp:lastPrinted>
  <dcterms:created xsi:type="dcterms:W3CDTF">2014-09-21T21:43:00Z</dcterms:created>
  <dcterms:modified xsi:type="dcterms:W3CDTF">2014-09-21T22:05:00Z</dcterms:modified>
</cp:coreProperties>
</file>